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208E" w14:textId="13C842E5" w:rsidR="009C7704" w:rsidRDefault="00F47CDB" w:rsidP="001738B0">
      <w:pPr>
        <w:pStyle w:val="TM10"/>
        <w:tabs>
          <w:tab w:val="clear" w:pos="8929"/>
          <w:tab w:val="right" w:leader="dot" w:pos="9070"/>
        </w:tabs>
        <w:rPr>
          <w:rFonts w:asciiTheme="minorHAnsi" w:eastAsiaTheme="minorEastAsia" w:hAnsiTheme="minorHAnsi" w:cstheme="minorBidi"/>
          <w:smallCaps w:val="0"/>
          <w:noProof/>
          <w:kern w:val="2"/>
          <w:szCs w:val="24"/>
          <w:lang w:val="fr-FR" w:eastAsia="fr-FR"/>
          <w14:ligatures w14:val="standardContextual"/>
        </w:rPr>
      </w:pPr>
      <w:r>
        <w:rPr>
          <w:lang w:val="fr-FR"/>
        </w:rPr>
        <w:fldChar w:fldCharType="begin"/>
      </w:r>
      <w:r>
        <w:rPr>
          <w:lang w:val="fr-FR"/>
        </w:rPr>
        <w:instrText xml:space="preserve"> TOC \o "1-3" \h \z </w:instrText>
      </w:r>
      <w:r>
        <w:rPr>
          <w:lang w:val="fr-FR"/>
        </w:rPr>
        <w:fldChar w:fldCharType="separate"/>
      </w:r>
      <w:hyperlink w:anchor="_Toc201045127" w:history="1">
        <w:r w:rsidR="009C7704" w:rsidRPr="00DE5F4F">
          <w:rPr>
            <w:rStyle w:val="Lienhypertexte"/>
            <w:noProof/>
          </w:rPr>
          <w:t>Romans, Nouvelles</w:t>
        </w:r>
        <w:r w:rsidR="009C7704">
          <w:rPr>
            <w:noProof/>
            <w:webHidden/>
          </w:rPr>
          <w:tab/>
        </w:r>
        <w:r w:rsidR="009C7704">
          <w:rPr>
            <w:noProof/>
            <w:webHidden/>
          </w:rPr>
          <w:fldChar w:fldCharType="begin"/>
        </w:r>
        <w:r w:rsidR="009C7704">
          <w:rPr>
            <w:noProof/>
            <w:webHidden/>
          </w:rPr>
          <w:instrText xml:space="preserve"> PAGEREF _Toc201045127 \h </w:instrText>
        </w:r>
        <w:r w:rsidR="009C7704">
          <w:rPr>
            <w:noProof/>
            <w:webHidden/>
          </w:rPr>
        </w:r>
        <w:r w:rsidR="009C7704">
          <w:rPr>
            <w:noProof/>
            <w:webHidden/>
          </w:rPr>
          <w:fldChar w:fldCharType="separate"/>
        </w:r>
        <w:r w:rsidR="00AC24F2">
          <w:rPr>
            <w:noProof/>
            <w:webHidden/>
          </w:rPr>
          <w:t>2</w:t>
        </w:r>
        <w:r w:rsidR="009C7704">
          <w:rPr>
            <w:noProof/>
            <w:webHidden/>
          </w:rPr>
          <w:fldChar w:fldCharType="end"/>
        </w:r>
      </w:hyperlink>
    </w:p>
    <w:p w14:paraId="1E11C7B9" w14:textId="77988AC1"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28" w:history="1">
        <w:r w:rsidRPr="00DE5F4F">
          <w:rPr>
            <w:rStyle w:val="Lienhypertexte"/>
            <w:noProof/>
          </w:rPr>
          <w:t>Romans</w:t>
        </w:r>
        <w:r>
          <w:rPr>
            <w:noProof/>
            <w:webHidden/>
          </w:rPr>
          <w:tab/>
        </w:r>
        <w:r>
          <w:rPr>
            <w:noProof/>
            <w:webHidden/>
          </w:rPr>
          <w:fldChar w:fldCharType="begin"/>
        </w:r>
        <w:r>
          <w:rPr>
            <w:noProof/>
            <w:webHidden/>
          </w:rPr>
          <w:instrText xml:space="preserve"> PAGEREF _Toc201045128 \h </w:instrText>
        </w:r>
        <w:r>
          <w:rPr>
            <w:noProof/>
            <w:webHidden/>
          </w:rPr>
        </w:r>
        <w:r>
          <w:rPr>
            <w:noProof/>
            <w:webHidden/>
          </w:rPr>
          <w:fldChar w:fldCharType="separate"/>
        </w:r>
        <w:r w:rsidR="00AC24F2">
          <w:rPr>
            <w:noProof/>
            <w:webHidden/>
          </w:rPr>
          <w:t>2</w:t>
        </w:r>
        <w:r>
          <w:rPr>
            <w:noProof/>
            <w:webHidden/>
          </w:rPr>
          <w:fldChar w:fldCharType="end"/>
        </w:r>
      </w:hyperlink>
    </w:p>
    <w:p w14:paraId="2B27B968" w14:textId="2B3BDF9C"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29" w:history="1">
        <w:r w:rsidRPr="00DE5F4F">
          <w:rPr>
            <w:rStyle w:val="Lienhypertexte"/>
            <w:noProof/>
          </w:rPr>
          <w:t>Romans d'amour</w:t>
        </w:r>
        <w:r>
          <w:rPr>
            <w:noProof/>
            <w:webHidden/>
          </w:rPr>
          <w:tab/>
        </w:r>
        <w:r>
          <w:rPr>
            <w:noProof/>
            <w:webHidden/>
          </w:rPr>
          <w:fldChar w:fldCharType="begin"/>
        </w:r>
        <w:r>
          <w:rPr>
            <w:noProof/>
            <w:webHidden/>
          </w:rPr>
          <w:instrText xml:space="preserve"> PAGEREF _Toc201045129 \h </w:instrText>
        </w:r>
        <w:r>
          <w:rPr>
            <w:noProof/>
            <w:webHidden/>
          </w:rPr>
        </w:r>
        <w:r>
          <w:rPr>
            <w:noProof/>
            <w:webHidden/>
          </w:rPr>
          <w:fldChar w:fldCharType="separate"/>
        </w:r>
        <w:r w:rsidR="00AC24F2">
          <w:rPr>
            <w:noProof/>
            <w:webHidden/>
          </w:rPr>
          <w:t>4</w:t>
        </w:r>
        <w:r>
          <w:rPr>
            <w:noProof/>
            <w:webHidden/>
          </w:rPr>
          <w:fldChar w:fldCharType="end"/>
        </w:r>
      </w:hyperlink>
    </w:p>
    <w:p w14:paraId="2E00A346" w14:textId="599CB509"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30" w:history="1">
        <w:r w:rsidRPr="00DE5F4F">
          <w:rPr>
            <w:rStyle w:val="Lienhypertexte"/>
            <w:noProof/>
          </w:rPr>
          <w:t>Romans historiques</w:t>
        </w:r>
        <w:r>
          <w:rPr>
            <w:noProof/>
            <w:webHidden/>
          </w:rPr>
          <w:tab/>
        </w:r>
        <w:r>
          <w:rPr>
            <w:noProof/>
            <w:webHidden/>
          </w:rPr>
          <w:fldChar w:fldCharType="begin"/>
        </w:r>
        <w:r>
          <w:rPr>
            <w:noProof/>
            <w:webHidden/>
          </w:rPr>
          <w:instrText xml:space="preserve"> PAGEREF _Toc201045130 \h </w:instrText>
        </w:r>
        <w:r>
          <w:rPr>
            <w:noProof/>
            <w:webHidden/>
          </w:rPr>
        </w:r>
        <w:r>
          <w:rPr>
            <w:noProof/>
            <w:webHidden/>
          </w:rPr>
          <w:fldChar w:fldCharType="separate"/>
        </w:r>
        <w:r w:rsidR="00AC24F2">
          <w:rPr>
            <w:noProof/>
            <w:webHidden/>
          </w:rPr>
          <w:t>5</w:t>
        </w:r>
        <w:r>
          <w:rPr>
            <w:noProof/>
            <w:webHidden/>
          </w:rPr>
          <w:fldChar w:fldCharType="end"/>
        </w:r>
      </w:hyperlink>
    </w:p>
    <w:p w14:paraId="69847BC2" w14:textId="244E3E25"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31" w:history="1">
        <w:r w:rsidRPr="00DE5F4F">
          <w:rPr>
            <w:rStyle w:val="Lienhypertexte"/>
            <w:noProof/>
          </w:rPr>
          <w:t>Romans du terroir</w:t>
        </w:r>
        <w:r>
          <w:rPr>
            <w:noProof/>
            <w:webHidden/>
          </w:rPr>
          <w:tab/>
        </w:r>
        <w:r>
          <w:rPr>
            <w:noProof/>
            <w:webHidden/>
          </w:rPr>
          <w:fldChar w:fldCharType="begin"/>
        </w:r>
        <w:r>
          <w:rPr>
            <w:noProof/>
            <w:webHidden/>
          </w:rPr>
          <w:instrText xml:space="preserve"> PAGEREF _Toc201045131 \h </w:instrText>
        </w:r>
        <w:r>
          <w:rPr>
            <w:noProof/>
            <w:webHidden/>
          </w:rPr>
        </w:r>
        <w:r>
          <w:rPr>
            <w:noProof/>
            <w:webHidden/>
          </w:rPr>
          <w:fldChar w:fldCharType="separate"/>
        </w:r>
        <w:r w:rsidR="00AC24F2">
          <w:rPr>
            <w:noProof/>
            <w:webHidden/>
          </w:rPr>
          <w:t>5</w:t>
        </w:r>
        <w:r>
          <w:rPr>
            <w:noProof/>
            <w:webHidden/>
          </w:rPr>
          <w:fldChar w:fldCharType="end"/>
        </w:r>
      </w:hyperlink>
    </w:p>
    <w:p w14:paraId="1A8CBEAF" w14:textId="32973F3A"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32" w:history="1">
        <w:r w:rsidRPr="00DE5F4F">
          <w:rPr>
            <w:rStyle w:val="Lienhypertexte"/>
            <w:noProof/>
          </w:rPr>
          <w:t>Policiers, Suspense</w:t>
        </w:r>
        <w:r>
          <w:rPr>
            <w:noProof/>
            <w:webHidden/>
          </w:rPr>
          <w:tab/>
        </w:r>
        <w:r>
          <w:rPr>
            <w:noProof/>
            <w:webHidden/>
          </w:rPr>
          <w:fldChar w:fldCharType="begin"/>
        </w:r>
        <w:r>
          <w:rPr>
            <w:noProof/>
            <w:webHidden/>
          </w:rPr>
          <w:instrText xml:space="preserve"> PAGEREF _Toc201045132 \h </w:instrText>
        </w:r>
        <w:r>
          <w:rPr>
            <w:noProof/>
            <w:webHidden/>
          </w:rPr>
        </w:r>
        <w:r>
          <w:rPr>
            <w:noProof/>
            <w:webHidden/>
          </w:rPr>
          <w:fldChar w:fldCharType="separate"/>
        </w:r>
        <w:r w:rsidR="00AC24F2">
          <w:rPr>
            <w:noProof/>
            <w:webHidden/>
          </w:rPr>
          <w:t>5</w:t>
        </w:r>
        <w:r>
          <w:rPr>
            <w:noProof/>
            <w:webHidden/>
          </w:rPr>
          <w:fldChar w:fldCharType="end"/>
        </w:r>
      </w:hyperlink>
    </w:p>
    <w:p w14:paraId="247C070F" w14:textId="05B16D1E"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33" w:history="1">
        <w:r w:rsidRPr="00DE5F4F">
          <w:rPr>
            <w:rStyle w:val="Lienhypertexte"/>
            <w:noProof/>
          </w:rPr>
          <w:t>Nouvelles</w:t>
        </w:r>
        <w:r>
          <w:rPr>
            <w:noProof/>
            <w:webHidden/>
          </w:rPr>
          <w:tab/>
        </w:r>
        <w:r>
          <w:rPr>
            <w:noProof/>
            <w:webHidden/>
          </w:rPr>
          <w:fldChar w:fldCharType="begin"/>
        </w:r>
        <w:r>
          <w:rPr>
            <w:noProof/>
            <w:webHidden/>
          </w:rPr>
          <w:instrText xml:space="preserve"> PAGEREF _Toc201045133 \h </w:instrText>
        </w:r>
        <w:r>
          <w:rPr>
            <w:noProof/>
            <w:webHidden/>
          </w:rPr>
        </w:r>
        <w:r>
          <w:rPr>
            <w:noProof/>
            <w:webHidden/>
          </w:rPr>
          <w:fldChar w:fldCharType="separate"/>
        </w:r>
        <w:r w:rsidR="00AC24F2">
          <w:rPr>
            <w:noProof/>
            <w:webHidden/>
          </w:rPr>
          <w:t>7</w:t>
        </w:r>
        <w:r>
          <w:rPr>
            <w:noProof/>
            <w:webHidden/>
          </w:rPr>
          <w:fldChar w:fldCharType="end"/>
        </w:r>
      </w:hyperlink>
    </w:p>
    <w:p w14:paraId="452788DD" w14:textId="45298395"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34" w:history="1">
        <w:r w:rsidRPr="00DE5F4F">
          <w:rPr>
            <w:rStyle w:val="Lienhypertexte"/>
            <w:noProof/>
          </w:rPr>
          <w:t>Jeunesse</w:t>
        </w:r>
        <w:r>
          <w:rPr>
            <w:noProof/>
            <w:webHidden/>
          </w:rPr>
          <w:tab/>
        </w:r>
        <w:r>
          <w:rPr>
            <w:noProof/>
            <w:webHidden/>
          </w:rPr>
          <w:fldChar w:fldCharType="begin"/>
        </w:r>
        <w:r>
          <w:rPr>
            <w:noProof/>
            <w:webHidden/>
          </w:rPr>
          <w:instrText xml:space="preserve"> PAGEREF _Toc201045134 \h </w:instrText>
        </w:r>
        <w:r>
          <w:rPr>
            <w:noProof/>
            <w:webHidden/>
          </w:rPr>
        </w:r>
        <w:r>
          <w:rPr>
            <w:noProof/>
            <w:webHidden/>
          </w:rPr>
          <w:fldChar w:fldCharType="separate"/>
        </w:r>
        <w:r w:rsidR="00AC24F2">
          <w:rPr>
            <w:noProof/>
            <w:webHidden/>
          </w:rPr>
          <w:t>7</w:t>
        </w:r>
        <w:r>
          <w:rPr>
            <w:noProof/>
            <w:webHidden/>
          </w:rPr>
          <w:fldChar w:fldCharType="end"/>
        </w:r>
      </w:hyperlink>
    </w:p>
    <w:p w14:paraId="18BA6BE4" w14:textId="61BC7255" w:rsidR="009C7704" w:rsidRDefault="009C7704" w:rsidP="001738B0">
      <w:pPr>
        <w:pStyle w:val="TM30"/>
        <w:tabs>
          <w:tab w:val="clear" w:pos="8929"/>
          <w:tab w:val="right" w:leader="dot" w:pos="9070"/>
        </w:tabs>
        <w:rPr>
          <w:rFonts w:asciiTheme="minorHAnsi" w:eastAsiaTheme="minorEastAsia" w:hAnsiTheme="minorHAnsi" w:cstheme="minorBidi"/>
          <w:noProof/>
          <w:kern w:val="2"/>
          <w:szCs w:val="24"/>
          <w:lang w:val="fr-FR" w:eastAsia="fr-FR"/>
          <w14:ligatures w14:val="standardContextual"/>
        </w:rPr>
      </w:pPr>
      <w:hyperlink w:anchor="_Toc201045135" w:history="1">
        <w:r w:rsidRPr="00DE5F4F">
          <w:rPr>
            <w:rStyle w:val="Lienhypertexte"/>
            <w:noProof/>
            <w:lang w:val="fr-FR"/>
          </w:rPr>
          <w:t>Collection «J’aime lire max» (Bayard Presse Jeune)</w:t>
        </w:r>
        <w:r w:rsidR="001738B0">
          <w:rPr>
            <w:rStyle w:val="Lienhypertexte"/>
            <w:noProof/>
            <w:lang w:val="fr-FR"/>
          </w:rPr>
          <w:tab/>
        </w:r>
        <w:r>
          <w:rPr>
            <w:noProof/>
            <w:webHidden/>
          </w:rPr>
          <w:fldChar w:fldCharType="begin"/>
        </w:r>
        <w:r>
          <w:rPr>
            <w:noProof/>
            <w:webHidden/>
          </w:rPr>
          <w:instrText xml:space="preserve"> PAGEREF _Toc201045135 \h </w:instrText>
        </w:r>
        <w:r>
          <w:rPr>
            <w:noProof/>
            <w:webHidden/>
          </w:rPr>
        </w:r>
        <w:r>
          <w:rPr>
            <w:noProof/>
            <w:webHidden/>
          </w:rPr>
          <w:fldChar w:fldCharType="separate"/>
        </w:r>
        <w:r w:rsidR="00AC24F2">
          <w:rPr>
            <w:noProof/>
            <w:webHidden/>
          </w:rPr>
          <w:t>7</w:t>
        </w:r>
        <w:r>
          <w:rPr>
            <w:noProof/>
            <w:webHidden/>
          </w:rPr>
          <w:fldChar w:fldCharType="end"/>
        </w:r>
      </w:hyperlink>
    </w:p>
    <w:p w14:paraId="42C9C8FE" w14:textId="2F5250EA" w:rsidR="009C7704" w:rsidRDefault="009C7704" w:rsidP="001738B0">
      <w:pPr>
        <w:pStyle w:val="TM10"/>
        <w:tabs>
          <w:tab w:val="clear" w:pos="8929"/>
          <w:tab w:val="right" w:leader="dot" w:pos="9070"/>
        </w:tabs>
        <w:rPr>
          <w:rFonts w:asciiTheme="minorHAnsi" w:eastAsiaTheme="minorEastAsia" w:hAnsiTheme="minorHAnsi" w:cstheme="minorBidi"/>
          <w:smallCaps w:val="0"/>
          <w:noProof/>
          <w:kern w:val="2"/>
          <w:szCs w:val="24"/>
          <w:lang w:val="fr-FR" w:eastAsia="fr-FR"/>
          <w14:ligatures w14:val="standardContextual"/>
        </w:rPr>
      </w:pPr>
      <w:hyperlink w:anchor="_Toc201045136" w:history="1">
        <w:r w:rsidRPr="00DE5F4F">
          <w:rPr>
            <w:rStyle w:val="Lienhypertexte"/>
            <w:noProof/>
          </w:rPr>
          <w:t>Biographies, Autobiographies</w:t>
        </w:r>
        <w:r>
          <w:rPr>
            <w:noProof/>
            <w:webHidden/>
          </w:rPr>
          <w:tab/>
        </w:r>
        <w:r>
          <w:rPr>
            <w:noProof/>
            <w:webHidden/>
          </w:rPr>
          <w:fldChar w:fldCharType="begin"/>
        </w:r>
        <w:r>
          <w:rPr>
            <w:noProof/>
            <w:webHidden/>
          </w:rPr>
          <w:instrText xml:space="preserve"> PAGEREF _Toc201045136 \h </w:instrText>
        </w:r>
        <w:r>
          <w:rPr>
            <w:noProof/>
            <w:webHidden/>
          </w:rPr>
        </w:r>
        <w:r>
          <w:rPr>
            <w:noProof/>
            <w:webHidden/>
          </w:rPr>
          <w:fldChar w:fldCharType="separate"/>
        </w:r>
        <w:r w:rsidR="00AC24F2">
          <w:rPr>
            <w:noProof/>
            <w:webHidden/>
          </w:rPr>
          <w:t>7</w:t>
        </w:r>
        <w:r>
          <w:rPr>
            <w:noProof/>
            <w:webHidden/>
          </w:rPr>
          <w:fldChar w:fldCharType="end"/>
        </w:r>
      </w:hyperlink>
    </w:p>
    <w:p w14:paraId="523096D5" w14:textId="35BD0019" w:rsidR="009C7704" w:rsidRDefault="009C7704" w:rsidP="001738B0">
      <w:pPr>
        <w:pStyle w:val="TM10"/>
        <w:tabs>
          <w:tab w:val="clear" w:pos="8929"/>
          <w:tab w:val="right" w:leader="dot" w:pos="9070"/>
        </w:tabs>
        <w:rPr>
          <w:rFonts w:asciiTheme="minorHAnsi" w:eastAsiaTheme="minorEastAsia" w:hAnsiTheme="minorHAnsi" w:cstheme="minorBidi"/>
          <w:smallCaps w:val="0"/>
          <w:noProof/>
          <w:kern w:val="2"/>
          <w:szCs w:val="24"/>
          <w:lang w:val="fr-FR" w:eastAsia="fr-FR"/>
          <w14:ligatures w14:val="standardContextual"/>
        </w:rPr>
      </w:pPr>
      <w:hyperlink w:anchor="_Toc201045137" w:history="1">
        <w:r w:rsidRPr="00DE5F4F">
          <w:rPr>
            <w:rStyle w:val="Lienhypertexte"/>
            <w:noProof/>
          </w:rPr>
          <w:t>Voyages, Récits de voyages</w:t>
        </w:r>
        <w:r>
          <w:rPr>
            <w:noProof/>
            <w:webHidden/>
          </w:rPr>
          <w:tab/>
        </w:r>
        <w:r>
          <w:rPr>
            <w:noProof/>
            <w:webHidden/>
          </w:rPr>
          <w:fldChar w:fldCharType="begin"/>
        </w:r>
        <w:r>
          <w:rPr>
            <w:noProof/>
            <w:webHidden/>
          </w:rPr>
          <w:instrText xml:space="preserve"> PAGEREF _Toc201045137 \h </w:instrText>
        </w:r>
        <w:r>
          <w:rPr>
            <w:noProof/>
            <w:webHidden/>
          </w:rPr>
        </w:r>
        <w:r>
          <w:rPr>
            <w:noProof/>
            <w:webHidden/>
          </w:rPr>
          <w:fldChar w:fldCharType="separate"/>
        </w:r>
        <w:r w:rsidR="00AC24F2">
          <w:rPr>
            <w:noProof/>
            <w:webHidden/>
          </w:rPr>
          <w:t>8</w:t>
        </w:r>
        <w:r>
          <w:rPr>
            <w:noProof/>
            <w:webHidden/>
          </w:rPr>
          <w:fldChar w:fldCharType="end"/>
        </w:r>
      </w:hyperlink>
    </w:p>
    <w:p w14:paraId="2D174C10" w14:textId="21350705" w:rsidR="009C7704" w:rsidRDefault="009C7704" w:rsidP="001738B0">
      <w:pPr>
        <w:pStyle w:val="TM10"/>
        <w:tabs>
          <w:tab w:val="clear" w:pos="8929"/>
          <w:tab w:val="right" w:leader="dot" w:pos="9070"/>
        </w:tabs>
        <w:rPr>
          <w:rFonts w:asciiTheme="minorHAnsi" w:eastAsiaTheme="minorEastAsia" w:hAnsiTheme="minorHAnsi" w:cstheme="minorBidi"/>
          <w:smallCaps w:val="0"/>
          <w:noProof/>
          <w:kern w:val="2"/>
          <w:szCs w:val="24"/>
          <w:lang w:val="fr-FR" w:eastAsia="fr-FR"/>
          <w14:ligatures w14:val="standardContextual"/>
        </w:rPr>
      </w:pPr>
      <w:hyperlink w:anchor="_Toc201045138" w:history="1">
        <w:r w:rsidRPr="00DE5F4F">
          <w:rPr>
            <w:rStyle w:val="Lienhypertexte"/>
            <w:noProof/>
          </w:rPr>
          <w:t>Littératures Diverses</w:t>
        </w:r>
        <w:r>
          <w:rPr>
            <w:noProof/>
            <w:webHidden/>
          </w:rPr>
          <w:tab/>
        </w:r>
        <w:r>
          <w:rPr>
            <w:noProof/>
            <w:webHidden/>
          </w:rPr>
          <w:fldChar w:fldCharType="begin"/>
        </w:r>
        <w:r>
          <w:rPr>
            <w:noProof/>
            <w:webHidden/>
          </w:rPr>
          <w:instrText xml:space="preserve"> PAGEREF _Toc201045138 \h </w:instrText>
        </w:r>
        <w:r>
          <w:rPr>
            <w:noProof/>
            <w:webHidden/>
          </w:rPr>
        </w:r>
        <w:r>
          <w:rPr>
            <w:noProof/>
            <w:webHidden/>
          </w:rPr>
          <w:fldChar w:fldCharType="separate"/>
        </w:r>
        <w:r w:rsidR="00AC24F2">
          <w:rPr>
            <w:noProof/>
            <w:webHidden/>
          </w:rPr>
          <w:t>8</w:t>
        </w:r>
        <w:r>
          <w:rPr>
            <w:noProof/>
            <w:webHidden/>
          </w:rPr>
          <w:fldChar w:fldCharType="end"/>
        </w:r>
      </w:hyperlink>
    </w:p>
    <w:p w14:paraId="71CDBDC1" w14:textId="63AE88D1"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39" w:history="1">
        <w:r w:rsidRPr="00DE5F4F">
          <w:rPr>
            <w:rStyle w:val="Lienhypertexte"/>
            <w:noProof/>
          </w:rPr>
          <w:t>Témoignages</w:t>
        </w:r>
        <w:r>
          <w:rPr>
            <w:noProof/>
            <w:webHidden/>
          </w:rPr>
          <w:tab/>
        </w:r>
        <w:r>
          <w:rPr>
            <w:noProof/>
            <w:webHidden/>
          </w:rPr>
          <w:fldChar w:fldCharType="begin"/>
        </w:r>
        <w:r>
          <w:rPr>
            <w:noProof/>
            <w:webHidden/>
          </w:rPr>
          <w:instrText xml:space="preserve"> PAGEREF _Toc201045139 \h </w:instrText>
        </w:r>
        <w:r>
          <w:rPr>
            <w:noProof/>
            <w:webHidden/>
          </w:rPr>
        </w:r>
        <w:r>
          <w:rPr>
            <w:noProof/>
            <w:webHidden/>
          </w:rPr>
          <w:fldChar w:fldCharType="separate"/>
        </w:r>
        <w:r w:rsidR="00AC24F2">
          <w:rPr>
            <w:noProof/>
            <w:webHidden/>
          </w:rPr>
          <w:t>8</w:t>
        </w:r>
        <w:r>
          <w:rPr>
            <w:noProof/>
            <w:webHidden/>
          </w:rPr>
          <w:fldChar w:fldCharType="end"/>
        </w:r>
      </w:hyperlink>
    </w:p>
    <w:p w14:paraId="7CF57AF0" w14:textId="2116A036" w:rsidR="009C7704" w:rsidRDefault="009C7704" w:rsidP="001738B0">
      <w:pPr>
        <w:pStyle w:val="TM10"/>
        <w:tabs>
          <w:tab w:val="clear" w:pos="8929"/>
          <w:tab w:val="right" w:leader="dot" w:pos="9070"/>
        </w:tabs>
        <w:rPr>
          <w:rFonts w:asciiTheme="minorHAnsi" w:eastAsiaTheme="minorEastAsia" w:hAnsiTheme="minorHAnsi" w:cstheme="minorBidi"/>
          <w:smallCaps w:val="0"/>
          <w:noProof/>
          <w:kern w:val="2"/>
          <w:szCs w:val="24"/>
          <w:lang w:val="fr-FR" w:eastAsia="fr-FR"/>
          <w14:ligatures w14:val="standardContextual"/>
        </w:rPr>
      </w:pPr>
      <w:hyperlink w:anchor="_Toc201045140" w:history="1">
        <w:r w:rsidRPr="00DE5F4F">
          <w:rPr>
            <w:rStyle w:val="Lienhypertexte"/>
            <w:noProof/>
          </w:rPr>
          <w:t>Documentaires</w:t>
        </w:r>
        <w:r>
          <w:rPr>
            <w:noProof/>
            <w:webHidden/>
          </w:rPr>
          <w:tab/>
        </w:r>
        <w:r>
          <w:rPr>
            <w:noProof/>
            <w:webHidden/>
          </w:rPr>
          <w:fldChar w:fldCharType="begin"/>
        </w:r>
        <w:r>
          <w:rPr>
            <w:noProof/>
            <w:webHidden/>
          </w:rPr>
          <w:instrText xml:space="preserve"> PAGEREF _Toc201045140 \h </w:instrText>
        </w:r>
        <w:r>
          <w:rPr>
            <w:noProof/>
            <w:webHidden/>
          </w:rPr>
        </w:r>
        <w:r>
          <w:rPr>
            <w:noProof/>
            <w:webHidden/>
          </w:rPr>
          <w:fldChar w:fldCharType="separate"/>
        </w:r>
        <w:r w:rsidR="00AC24F2">
          <w:rPr>
            <w:noProof/>
            <w:webHidden/>
          </w:rPr>
          <w:t>8</w:t>
        </w:r>
        <w:r>
          <w:rPr>
            <w:noProof/>
            <w:webHidden/>
          </w:rPr>
          <w:fldChar w:fldCharType="end"/>
        </w:r>
      </w:hyperlink>
    </w:p>
    <w:p w14:paraId="707A43B1" w14:textId="1889938A"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41" w:history="1">
        <w:r w:rsidRPr="00DE5F4F">
          <w:rPr>
            <w:rStyle w:val="Lienhypertexte"/>
            <w:noProof/>
          </w:rPr>
          <w:t>Morale, Éthique</w:t>
        </w:r>
        <w:r>
          <w:rPr>
            <w:noProof/>
            <w:webHidden/>
          </w:rPr>
          <w:tab/>
        </w:r>
        <w:r>
          <w:rPr>
            <w:noProof/>
            <w:webHidden/>
          </w:rPr>
          <w:fldChar w:fldCharType="begin"/>
        </w:r>
        <w:r>
          <w:rPr>
            <w:noProof/>
            <w:webHidden/>
          </w:rPr>
          <w:instrText xml:space="preserve"> PAGEREF _Toc201045141 \h </w:instrText>
        </w:r>
        <w:r>
          <w:rPr>
            <w:noProof/>
            <w:webHidden/>
          </w:rPr>
        </w:r>
        <w:r>
          <w:rPr>
            <w:noProof/>
            <w:webHidden/>
          </w:rPr>
          <w:fldChar w:fldCharType="separate"/>
        </w:r>
        <w:r w:rsidR="00AC24F2">
          <w:rPr>
            <w:noProof/>
            <w:webHidden/>
          </w:rPr>
          <w:t>8</w:t>
        </w:r>
        <w:r>
          <w:rPr>
            <w:noProof/>
            <w:webHidden/>
          </w:rPr>
          <w:fldChar w:fldCharType="end"/>
        </w:r>
      </w:hyperlink>
    </w:p>
    <w:p w14:paraId="1D83DCE8" w14:textId="6C446534"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42" w:history="1">
        <w:r w:rsidRPr="00DE5F4F">
          <w:rPr>
            <w:rStyle w:val="Lienhypertexte"/>
            <w:noProof/>
          </w:rPr>
          <w:t>Sciences biologiques</w:t>
        </w:r>
        <w:r>
          <w:rPr>
            <w:noProof/>
            <w:webHidden/>
          </w:rPr>
          <w:tab/>
        </w:r>
        <w:r>
          <w:rPr>
            <w:noProof/>
            <w:webHidden/>
          </w:rPr>
          <w:fldChar w:fldCharType="begin"/>
        </w:r>
        <w:r>
          <w:rPr>
            <w:noProof/>
            <w:webHidden/>
          </w:rPr>
          <w:instrText xml:space="preserve"> PAGEREF _Toc201045142 \h </w:instrText>
        </w:r>
        <w:r>
          <w:rPr>
            <w:noProof/>
            <w:webHidden/>
          </w:rPr>
        </w:r>
        <w:r>
          <w:rPr>
            <w:noProof/>
            <w:webHidden/>
          </w:rPr>
          <w:fldChar w:fldCharType="separate"/>
        </w:r>
        <w:r w:rsidR="00AC24F2">
          <w:rPr>
            <w:noProof/>
            <w:webHidden/>
          </w:rPr>
          <w:t>8</w:t>
        </w:r>
        <w:r>
          <w:rPr>
            <w:noProof/>
            <w:webHidden/>
          </w:rPr>
          <w:fldChar w:fldCharType="end"/>
        </w:r>
      </w:hyperlink>
    </w:p>
    <w:p w14:paraId="66BE70A5" w14:textId="631B756E"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43" w:history="1">
        <w:r w:rsidRPr="00DE5F4F">
          <w:rPr>
            <w:rStyle w:val="Lienhypertexte"/>
            <w:noProof/>
          </w:rPr>
          <w:t>Zoologie</w:t>
        </w:r>
        <w:r>
          <w:rPr>
            <w:noProof/>
            <w:webHidden/>
          </w:rPr>
          <w:tab/>
        </w:r>
        <w:r>
          <w:rPr>
            <w:noProof/>
            <w:webHidden/>
          </w:rPr>
          <w:fldChar w:fldCharType="begin"/>
        </w:r>
        <w:r>
          <w:rPr>
            <w:noProof/>
            <w:webHidden/>
          </w:rPr>
          <w:instrText xml:space="preserve"> PAGEREF _Toc201045143 \h </w:instrText>
        </w:r>
        <w:r>
          <w:rPr>
            <w:noProof/>
            <w:webHidden/>
          </w:rPr>
        </w:r>
        <w:r>
          <w:rPr>
            <w:noProof/>
            <w:webHidden/>
          </w:rPr>
          <w:fldChar w:fldCharType="separate"/>
        </w:r>
        <w:r w:rsidR="00AC24F2">
          <w:rPr>
            <w:noProof/>
            <w:webHidden/>
          </w:rPr>
          <w:t>9</w:t>
        </w:r>
        <w:r>
          <w:rPr>
            <w:noProof/>
            <w:webHidden/>
          </w:rPr>
          <w:fldChar w:fldCharType="end"/>
        </w:r>
      </w:hyperlink>
    </w:p>
    <w:p w14:paraId="32F444E8" w14:textId="322A5395"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44" w:history="1">
        <w:r w:rsidRPr="00DE5F4F">
          <w:rPr>
            <w:rStyle w:val="Lienhypertexte"/>
            <w:noProof/>
          </w:rPr>
          <w:t>Ergothérapie : locomotion</w:t>
        </w:r>
        <w:r>
          <w:rPr>
            <w:noProof/>
            <w:webHidden/>
          </w:rPr>
          <w:tab/>
        </w:r>
        <w:r>
          <w:rPr>
            <w:noProof/>
            <w:webHidden/>
          </w:rPr>
          <w:fldChar w:fldCharType="begin"/>
        </w:r>
        <w:r>
          <w:rPr>
            <w:noProof/>
            <w:webHidden/>
          </w:rPr>
          <w:instrText xml:space="preserve"> PAGEREF _Toc201045144 \h </w:instrText>
        </w:r>
        <w:r>
          <w:rPr>
            <w:noProof/>
            <w:webHidden/>
          </w:rPr>
        </w:r>
        <w:r>
          <w:rPr>
            <w:noProof/>
            <w:webHidden/>
          </w:rPr>
          <w:fldChar w:fldCharType="separate"/>
        </w:r>
        <w:r w:rsidR="00AC24F2">
          <w:rPr>
            <w:noProof/>
            <w:webHidden/>
          </w:rPr>
          <w:t>9</w:t>
        </w:r>
        <w:r>
          <w:rPr>
            <w:noProof/>
            <w:webHidden/>
          </w:rPr>
          <w:fldChar w:fldCharType="end"/>
        </w:r>
      </w:hyperlink>
    </w:p>
    <w:p w14:paraId="60043F63" w14:textId="3EA265D8" w:rsidR="009C7704" w:rsidRDefault="009C7704" w:rsidP="001738B0">
      <w:pPr>
        <w:pStyle w:val="TM10"/>
        <w:tabs>
          <w:tab w:val="clear" w:pos="8929"/>
          <w:tab w:val="right" w:leader="dot" w:pos="9070"/>
        </w:tabs>
        <w:rPr>
          <w:rFonts w:asciiTheme="minorHAnsi" w:eastAsiaTheme="minorEastAsia" w:hAnsiTheme="minorHAnsi" w:cstheme="minorBidi"/>
          <w:smallCaps w:val="0"/>
          <w:noProof/>
          <w:kern w:val="2"/>
          <w:szCs w:val="24"/>
          <w:lang w:val="fr-FR" w:eastAsia="fr-FR"/>
          <w14:ligatures w14:val="standardContextual"/>
        </w:rPr>
      </w:pPr>
      <w:hyperlink w:anchor="_Toc201045145" w:history="1">
        <w:r w:rsidRPr="00DE5F4F">
          <w:rPr>
            <w:rStyle w:val="Lienhypertexte"/>
            <w:noProof/>
          </w:rPr>
          <w:t>Anciennes transcriptions à redécouvrir</w:t>
        </w:r>
        <w:r>
          <w:rPr>
            <w:noProof/>
            <w:webHidden/>
          </w:rPr>
          <w:tab/>
        </w:r>
        <w:r>
          <w:rPr>
            <w:noProof/>
            <w:webHidden/>
          </w:rPr>
          <w:fldChar w:fldCharType="begin"/>
        </w:r>
        <w:r>
          <w:rPr>
            <w:noProof/>
            <w:webHidden/>
          </w:rPr>
          <w:instrText xml:space="preserve"> PAGEREF _Toc201045145 \h </w:instrText>
        </w:r>
        <w:r>
          <w:rPr>
            <w:noProof/>
            <w:webHidden/>
          </w:rPr>
        </w:r>
        <w:r>
          <w:rPr>
            <w:noProof/>
            <w:webHidden/>
          </w:rPr>
          <w:fldChar w:fldCharType="separate"/>
        </w:r>
        <w:r w:rsidR="00AC24F2">
          <w:rPr>
            <w:noProof/>
            <w:webHidden/>
          </w:rPr>
          <w:t>9</w:t>
        </w:r>
        <w:r>
          <w:rPr>
            <w:noProof/>
            <w:webHidden/>
          </w:rPr>
          <w:fldChar w:fldCharType="end"/>
        </w:r>
      </w:hyperlink>
    </w:p>
    <w:p w14:paraId="1E00A144" w14:textId="1E1EEAEB"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46" w:history="1">
        <w:r w:rsidRPr="00DE5F4F">
          <w:rPr>
            <w:rStyle w:val="Lienhypertexte"/>
            <w:noProof/>
          </w:rPr>
          <w:t>Romans</w:t>
        </w:r>
        <w:r>
          <w:rPr>
            <w:noProof/>
            <w:webHidden/>
          </w:rPr>
          <w:tab/>
        </w:r>
        <w:r>
          <w:rPr>
            <w:noProof/>
            <w:webHidden/>
          </w:rPr>
          <w:fldChar w:fldCharType="begin"/>
        </w:r>
        <w:r>
          <w:rPr>
            <w:noProof/>
            <w:webHidden/>
          </w:rPr>
          <w:instrText xml:space="preserve"> PAGEREF _Toc201045146 \h </w:instrText>
        </w:r>
        <w:r>
          <w:rPr>
            <w:noProof/>
            <w:webHidden/>
          </w:rPr>
        </w:r>
        <w:r>
          <w:rPr>
            <w:noProof/>
            <w:webHidden/>
          </w:rPr>
          <w:fldChar w:fldCharType="separate"/>
        </w:r>
        <w:r w:rsidR="00AC24F2">
          <w:rPr>
            <w:noProof/>
            <w:webHidden/>
          </w:rPr>
          <w:t>9</w:t>
        </w:r>
        <w:r>
          <w:rPr>
            <w:noProof/>
            <w:webHidden/>
          </w:rPr>
          <w:fldChar w:fldCharType="end"/>
        </w:r>
      </w:hyperlink>
    </w:p>
    <w:p w14:paraId="1937818D" w14:textId="270E55DE"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47" w:history="1">
        <w:r w:rsidRPr="00DE5F4F">
          <w:rPr>
            <w:rStyle w:val="Lienhypertexte"/>
            <w:noProof/>
          </w:rPr>
          <w:t>Romans historiques</w:t>
        </w:r>
        <w:r>
          <w:rPr>
            <w:noProof/>
            <w:webHidden/>
          </w:rPr>
          <w:tab/>
        </w:r>
        <w:r>
          <w:rPr>
            <w:noProof/>
            <w:webHidden/>
          </w:rPr>
          <w:fldChar w:fldCharType="begin"/>
        </w:r>
        <w:r>
          <w:rPr>
            <w:noProof/>
            <w:webHidden/>
          </w:rPr>
          <w:instrText xml:space="preserve"> PAGEREF _Toc201045147 \h </w:instrText>
        </w:r>
        <w:r>
          <w:rPr>
            <w:noProof/>
            <w:webHidden/>
          </w:rPr>
        </w:r>
        <w:r>
          <w:rPr>
            <w:noProof/>
            <w:webHidden/>
          </w:rPr>
          <w:fldChar w:fldCharType="separate"/>
        </w:r>
        <w:r w:rsidR="00AC24F2">
          <w:rPr>
            <w:noProof/>
            <w:webHidden/>
          </w:rPr>
          <w:t>9</w:t>
        </w:r>
        <w:r>
          <w:rPr>
            <w:noProof/>
            <w:webHidden/>
          </w:rPr>
          <w:fldChar w:fldCharType="end"/>
        </w:r>
      </w:hyperlink>
    </w:p>
    <w:p w14:paraId="0171BB85" w14:textId="7C143E90"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48" w:history="1">
        <w:r w:rsidRPr="00DE5F4F">
          <w:rPr>
            <w:rStyle w:val="Lienhypertexte"/>
            <w:noProof/>
          </w:rPr>
          <w:t>Policiers, Suspense</w:t>
        </w:r>
        <w:r>
          <w:rPr>
            <w:noProof/>
            <w:webHidden/>
          </w:rPr>
          <w:tab/>
        </w:r>
        <w:r>
          <w:rPr>
            <w:noProof/>
            <w:webHidden/>
          </w:rPr>
          <w:fldChar w:fldCharType="begin"/>
        </w:r>
        <w:r>
          <w:rPr>
            <w:noProof/>
            <w:webHidden/>
          </w:rPr>
          <w:instrText xml:space="preserve"> PAGEREF _Toc201045148 \h </w:instrText>
        </w:r>
        <w:r>
          <w:rPr>
            <w:noProof/>
            <w:webHidden/>
          </w:rPr>
        </w:r>
        <w:r>
          <w:rPr>
            <w:noProof/>
            <w:webHidden/>
          </w:rPr>
          <w:fldChar w:fldCharType="separate"/>
        </w:r>
        <w:r w:rsidR="00AC24F2">
          <w:rPr>
            <w:noProof/>
            <w:webHidden/>
          </w:rPr>
          <w:t>10</w:t>
        </w:r>
        <w:r>
          <w:rPr>
            <w:noProof/>
            <w:webHidden/>
          </w:rPr>
          <w:fldChar w:fldCharType="end"/>
        </w:r>
      </w:hyperlink>
    </w:p>
    <w:p w14:paraId="033380C3" w14:textId="38758A26"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49" w:history="1">
        <w:r w:rsidRPr="00DE5F4F">
          <w:rPr>
            <w:rStyle w:val="Lienhypertexte"/>
            <w:noProof/>
          </w:rPr>
          <w:t>Fantastique, épouvante</w:t>
        </w:r>
        <w:r>
          <w:rPr>
            <w:noProof/>
            <w:webHidden/>
          </w:rPr>
          <w:tab/>
        </w:r>
        <w:r>
          <w:rPr>
            <w:noProof/>
            <w:webHidden/>
          </w:rPr>
          <w:fldChar w:fldCharType="begin"/>
        </w:r>
        <w:r>
          <w:rPr>
            <w:noProof/>
            <w:webHidden/>
          </w:rPr>
          <w:instrText xml:space="preserve"> PAGEREF _Toc201045149 \h </w:instrText>
        </w:r>
        <w:r>
          <w:rPr>
            <w:noProof/>
            <w:webHidden/>
          </w:rPr>
        </w:r>
        <w:r>
          <w:rPr>
            <w:noProof/>
            <w:webHidden/>
          </w:rPr>
          <w:fldChar w:fldCharType="separate"/>
        </w:r>
        <w:r w:rsidR="00AC24F2">
          <w:rPr>
            <w:noProof/>
            <w:webHidden/>
          </w:rPr>
          <w:t>10</w:t>
        </w:r>
        <w:r>
          <w:rPr>
            <w:noProof/>
            <w:webHidden/>
          </w:rPr>
          <w:fldChar w:fldCharType="end"/>
        </w:r>
      </w:hyperlink>
    </w:p>
    <w:p w14:paraId="69DF6918" w14:textId="42000C81"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50" w:history="1">
        <w:r w:rsidRPr="00DE5F4F">
          <w:rPr>
            <w:rStyle w:val="Lienhypertexte"/>
            <w:noProof/>
          </w:rPr>
          <w:t>Nouvelles</w:t>
        </w:r>
        <w:r>
          <w:rPr>
            <w:noProof/>
            <w:webHidden/>
          </w:rPr>
          <w:tab/>
        </w:r>
        <w:r>
          <w:rPr>
            <w:noProof/>
            <w:webHidden/>
          </w:rPr>
          <w:fldChar w:fldCharType="begin"/>
        </w:r>
        <w:r>
          <w:rPr>
            <w:noProof/>
            <w:webHidden/>
          </w:rPr>
          <w:instrText xml:space="preserve"> PAGEREF _Toc201045150 \h </w:instrText>
        </w:r>
        <w:r>
          <w:rPr>
            <w:noProof/>
            <w:webHidden/>
          </w:rPr>
        </w:r>
        <w:r>
          <w:rPr>
            <w:noProof/>
            <w:webHidden/>
          </w:rPr>
          <w:fldChar w:fldCharType="separate"/>
        </w:r>
        <w:r w:rsidR="00AC24F2">
          <w:rPr>
            <w:noProof/>
            <w:webHidden/>
          </w:rPr>
          <w:t>10</w:t>
        </w:r>
        <w:r>
          <w:rPr>
            <w:noProof/>
            <w:webHidden/>
          </w:rPr>
          <w:fldChar w:fldCharType="end"/>
        </w:r>
      </w:hyperlink>
    </w:p>
    <w:p w14:paraId="3ACFA229" w14:textId="08EE6B75"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51" w:history="1">
        <w:r w:rsidRPr="00DE5F4F">
          <w:rPr>
            <w:rStyle w:val="Lienhypertexte"/>
            <w:noProof/>
          </w:rPr>
          <w:t>Souvenirs, Récits</w:t>
        </w:r>
        <w:r>
          <w:rPr>
            <w:noProof/>
            <w:webHidden/>
          </w:rPr>
          <w:tab/>
        </w:r>
        <w:r>
          <w:rPr>
            <w:noProof/>
            <w:webHidden/>
          </w:rPr>
          <w:fldChar w:fldCharType="begin"/>
        </w:r>
        <w:r>
          <w:rPr>
            <w:noProof/>
            <w:webHidden/>
          </w:rPr>
          <w:instrText xml:space="preserve"> PAGEREF _Toc201045151 \h </w:instrText>
        </w:r>
        <w:r>
          <w:rPr>
            <w:noProof/>
            <w:webHidden/>
          </w:rPr>
        </w:r>
        <w:r>
          <w:rPr>
            <w:noProof/>
            <w:webHidden/>
          </w:rPr>
          <w:fldChar w:fldCharType="separate"/>
        </w:r>
        <w:r w:rsidR="00AC24F2">
          <w:rPr>
            <w:noProof/>
            <w:webHidden/>
          </w:rPr>
          <w:t>10</w:t>
        </w:r>
        <w:r>
          <w:rPr>
            <w:noProof/>
            <w:webHidden/>
          </w:rPr>
          <w:fldChar w:fldCharType="end"/>
        </w:r>
      </w:hyperlink>
    </w:p>
    <w:p w14:paraId="4A8CC15B" w14:textId="5076F177"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52" w:history="1">
        <w:r w:rsidRPr="00DE5F4F">
          <w:rPr>
            <w:rStyle w:val="Lienhypertexte"/>
            <w:noProof/>
          </w:rPr>
          <w:t>Réflexions, Essai</w:t>
        </w:r>
        <w:r>
          <w:rPr>
            <w:noProof/>
            <w:webHidden/>
          </w:rPr>
          <w:tab/>
        </w:r>
        <w:r>
          <w:rPr>
            <w:noProof/>
            <w:webHidden/>
          </w:rPr>
          <w:fldChar w:fldCharType="begin"/>
        </w:r>
        <w:r>
          <w:rPr>
            <w:noProof/>
            <w:webHidden/>
          </w:rPr>
          <w:instrText xml:space="preserve"> PAGEREF _Toc201045152 \h </w:instrText>
        </w:r>
        <w:r>
          <w:rPr>
            <w:noProof/>
            <w:webHidden/>
          </w:rPr>
        </w:r>
        <w:r>
          <w:rPr>
            <w:noProof/>
            <w:webHidden/>
          </w:rPr>
          <w:fldChar w:fldCharType="separate"/>
        </w:r>
        <w:r w:rsidR="00AC24F2">
          <w:rPr>
            <w:noProof/>
            <w:webHidden/>
          </w:rPr>
          <w:t>10</w:t>
        </w:r>
        <w:r>
          <w:rPr>
            <w:noProof/>
            <w:webHidden/>
          </w:rPr>
          <w:fldChar w:fldCharType="end"/>
        </w:r>
      </w:hyperlink>
    </w:p>
    <w:p w14:paraId="14E29E52" w14:textId="50AD22A2" w:rsidR="009C7704" w:rsidRDefault="009C7704">
      <w:pPr>
        <w:pStyle w:val="TM20"/>
        <w:rPr>
          <w:rFonts w:asciiTheme="minorHAnsi" w:eastAsiaTheme="minorEastAsia" w:hAnsiTheme="minorHAnsi" w:cstheme="minorBidi"/>
          <w:noProof/>
          <w:kern w:val="2"/>
          <w:szCs w:val="24"/>
          <w:lang w:val="fr-FR" w:eastAsia="fr-FR"/>
          <w14:ligatures w14:val="standardContextual"/>
        </w:rPr>
      </w:pPr>
      <w:hyperlink w:anchor="_Toc201045153" w:history="1">
        <w:r w:rsidRPr="00DE5F4F">
          <w:rPr>
            <w:rStyle w:val="Lienhypertexte"/>
            <w:noProof/>
          </w:rPr>
          <w:t>Économie politique et sociale</w:t>
        </w:r>
        <w:r>
          <w:rPr>
            <w:noProof/>
            <w:webHidden/>
          </w:rPr>
          <w:tab/>
        </w:r>
        <w:r>
          <w:rPr>
            <w:noProof/>
            <w:webHidden/>
          </w:rPr>
          <w:fldChar w:fldCharType="begin"/>
        </w:r>
        <w:r>
          <w:rPr>
            <w:noProof/>
            <w:webHidden/>
          </w:rPr>
          <w:instrText xml:space="preserve"> PAGEREF _Toc201045153 \h </w:instrText>
        </w:r>
        <w:r>
          <w:rPr>
            <w:noProof/>
            <w:webHidden/>
          </w:rPr>
        </w:r>
        <w:r>
          <w:rPr>
            <w:noProof/>
            <w:webHidden/>
          </w:rPr>
          <w:fldChar w:fldCharType="separate"/>
        </w:r>
        <w:r w:rsidR="00AC24F2">
          <w:rPr>
            <w:noProof/>
            <w:webHidden/>
          </w:rPr>
          <w:t>10</w:t>
        </w:r>
        <w:r>
          <w:rPr>
            <w:noProof/>
            <w:webHidden/>
          </w:rPr>
          <w:fldChar w:fldCharType="end"/>
        </w:r>
      </w:hyperlink>
    </w:p>
    <w:p w14:paraId="327B785D" w14:textId="54E07698" w:rsidR="003E6970" w:rsidRDefault="00F47CDB" w:rsidP="00F47CDB">
      <w:pPr>
        <w:pStyle w:val="En-tte"/>
        <w:tabs>
          <w:tab w:val="clear" w:pos="4536"/>
          <w:tab w:val="clear" w:pos="9072"/>
        </w:tabs>
        <w:rPr>
          <w:lang w:val="fr-FR"/>
        </w:rPr>
      </w:pPr>
      <w:r>
        <w:rPr>
          <w:lang w:val="fr-FR"/>
        </w:rPr>
        <w:fldChar w:fldCharType="end"/>
      </w:r>
    </w:p>
    <w:p w14:paraId="01CEC789" w14:textId="70AEC1E3" w:rsidR="003E6970" w:rsidRDefault="003E6970" w:rsidP="003E6970">
      <w:pPr>
        <w:pStyle w:val="Titre1"/>
        <w:rPr>
          <w:smallCaps w:val="0"/>
        </w:rPr>
      </w:pPr>
      <w:bookmarkStart w:id="0" w:name="_Toc201045127"/>
      <w:r>
        <w:rPr>
          <w:smallCaps w:val="0"/>
        </w:rPr>
        <w:lastRenderedPageBreak/>
        <w:t>Romans, Nouvelles</w:t>
      </w:r>
      <w:bookmarkEnd w:id="0"/>
    </w:p>
    <w:p w14:paraId="5D64502D" w14:textId="5D9EAB30" w:rsidR="00633BE2" w:rsidRDefault="00DB57A6" w:rsidP="003E6970">
      <w:pPr>
        <w:pStyle w:val="Titre2"/>
      </w:pPr>
      <w:bookmarkStart w:id="1" w:name="_Toc201045128"/>
      <w:r>
        <w:t>Romans</w:t>
      </w:r>
      <w:bookmarkEnd w:id="1"/>
    </w:p>
    <w:p w14:paraId="6C64AB8E" w14:textId="26A7DA5A" w:rsidR="00633BE2" w:rsidRDefault="00DB57A6">
      <w:pPr>
        <w:pStyle w:val="BR-auteur-paragraphe"/>
      </w:pPr>
      <w:proofErr w:type="spellStart"/>
      <w:r>
        <w:rPr>
          <w:b/>
        </w:rPr>
        <w:t>Ardone</w:t>
      </w:r>
      <w:proofErr w:type="spellEnd"/>
      <w:r>
        <w:rPr>
          <w:b/>
        </w:rPr>
        <w:t>, Viola</w:t>
      </w:r>
      <w:r>
        <w:tab/>
      </w:r>
      <w:r>
        <w:rPr>
          <w:i/>
        </w:rPr>
        <w:t>83837A200</w:t>
      </w:r>
      <w:r>
        <w:br/>
      </w:r>
      <w:r>
        <w:rPr>
          <w:i/>
        </w:rPr>
        <w:t>Les merveilles</w:t>
      </w:r>
      <w:r w:rsidR="00F47CDB">
        <w:t xml:space="preserve"> ;</w:t>
      </w:r>
      <w:r>
        <w:t xml:space="preserve"> 7 vol.</w:t>
      </w:r>
      <w:r w:rsidR="00F47CDB">
        <w:t xml:space="preserve"> ;</w:t>
      </w:r>
      <w:r>
        <w:t xml:space="preserve"> CTEB, 2024</w:t>
      </w:r>
    </w:p>
    <w:p w14:paraId="6D16654A" w14:textId="77777777" w:rsidR="00633BE2" w:rsidRPr="001D3D3C" w:rsidRDefault="00DB57A6">
      <w:pPr>
        <w:pStyle w:val="BR-rsum"/>
        <w:rPr>
          <w:lang w:val="fr-FR"/>
        </w:rPr>
      </w:pPr>
      <w:proofErr w:type="spellStart"/>
      <w:r w:rsidRPr="001D3D3C">
        <w:rPr>
          <w:lang w:val="fr-FR"/>
        </w:rPr>
        <w:t>Elba</w:t>
      </w:r>
      <w:proofErr w:type="spellEnd"/>
      <w:r w:rsidRPr="001D3D3C">
        <w:rPr>
          <w:lang w:val="fr-FR"/>
        </w:rPr>
        <w:t xml:space="preserve"> est née et a grandi dans un asile psychiatrique de Naples. C'est le seul univers qu'elle connaît, jusqu'à ce que Fausto </w:t>
      </w:r>
      <w:proofErr w:type="spellStart"/>
      <w:r w:rsidRPr="001D3D3C">
        <w:rPr>
          <w:lang w:val="fr-FR"/>
        </w:rPr>
        <w:t>Meraviglia</w:t>
      </w:r>
      <w:proofErr w:type="spellEnd"/>
      <w:r w:rsidRPr="001D3D3C">
        <w:rPr>
          <w:lang w:val="fr-FR"/>
        </w:rPr>
        <w:t xml:space="preserve"> ouvre les portes de l'asile, ainsi que le prévoit la loi </w:t>
      </w:r>
      <w:proofErr w:type="spellStart"/>
      <w:r w:rsidRPr="001D3D3C">
        <w:rPr>
          <w:lang w:val="fr-FR"/>
        </w:rPr>
        <w:t>Basaglia</w:t>
      </w:r>
      <w:proofErr w:type="spellEnd"/>
      <w:r w:rsidRPr="001D3D3C">
        <w:rPr>
          <w:lang w:val="fr-FR"/>
        </w:rPr>
        <w:t xml:space="preserve"> votée quelques années plus tôt. Le jeune psychiatre emmène </w:t>
      </w:r>
      <w:proofErr w:type="spellStart"/>
      <w:r w:rsidRPr="001D3D3C">
        <w:rPr>
          <w:lang w:val="fr-FR"/>
        </w:rPr>
        <w:t>Elba</w:t>
      </w:r>
      <w:proofErr w:type="spellEnd"/>
      <w:r w:rsidRPr="001D3D3C">
        <w:rPr>
          <w:lang w:val="fr-FR"/>
        </w:rPr>
        <w:t xml:space="preserve"> habiter chez lui. Cet homme qui n'a jamais été un bon père apprend avec elle le poids et la force de la paternité.</w:t>
      </w:r>
    </w:p>
    <w:p w14:paraId="0F38A7B8" w14:textId="4B89DE38" w:rsidR="00633BE2" w:rsidRDefault="00DB57A6">
      <w:pPr>
        <w:pStyle w:val="BR-auteur-paragraphe"/>
      </w:pPr>
      <w:proofErr w:type="spellStart"/>
      <w:r>
        <w:rPr>
          <w:b/>
        </w:rPr>
        <w:t>Bréau</w:t>
      </w:r>
      <w:proofErr w:type="spellEnd"/>
      <w:r>
        <w:rPr>
          <w:b/>
        </w:rPr>
        <w:t>, Adèle</w:t>
      </w:r>
      <w:r>
        <w:tab/>
      </w:r>
      <w:r>
        <w:rPr>
          <w:i/>
        </w:rPr>
        <w:t>83820A200</w:t>
      </w:r>
      <w:r>
        <w:br/>
      </w:r>
      <w:r>
        <w:rPr>
          <w:i/>
        </w:rPr>
        <w:t>L'odeur de la colle en pot</w:t>
      </w:r>
      <w:r w:rsidR="00F47CDB">
        <w:rPr>
          <w:i/>
        </w:rPr>
        <w:t xml:space="preserve"> :</w:t>
      </w:r>
      <w:r>
        <w:rPr>
          <w:i/>
        </w:rPr>
        <w:t xml:space="preserve"> roman</w:t>
      </w:r>
      <w:r w:rsidR="00F47CDB">
        <w:t xml:space="preserve"> ;</w:t>
      </w:r>
      <w:r>
        <w:t xml:space="preserve"> 6 vol.</w:t>
      </w:r>
      <w:r w:rsidR="00F47CDB">
        <w:t xml:space="preserve"> ;</w:t>
      </w:r>
      <w:r>
        <w:t xml:space="preserve"> BBR, 2025</w:t>
      </w:r>
    </w:p>
    <w:p w14:paraId="0B86FD9C" w14:textId="2F3CA315" w:rsidR="00633BE2" w:rsidRPr="001D3D3C" w:rsidRDefault="00DB57A6">
      <w:pPr>
        <w:pStyle w:val="BR-rsum"/>
        <w:rPr>
          <w:lang w:val="fr-FR"/>
        </w:rPr>
      </w:pPr>
      <w:r w:rsidRPr="001D3D3C">
        <w:rPr>
          <w:lang w:val="fr-FR"/>
        </w:rPr>
        <w:t>En 1991, Caroline a 13 ans lorsqu'elle s'installe à Paris avec sa famille. Dans ce grand appartement, l'équilibre familial se délite. Tandis que son père s'éloigne, la jeune fille découvre les joies et les inquiétudes de l'adolescence.</w:t>
      </w:r>
    </w:p>
    <w:p w14:paraId="54BC1340" w14:textId="50E8AA7B" w:rsidR="00633BE2" w:rsidRDefault="00DB57A6">
      <w:pPr>
        <w:pStyle w:val="BR-auteur-paragraphe"/>
      </w:pPr>
      <w:r>
        <w:rPr>
          <w:b/>
        </w:rPr>
        <w:t>Chalumeau, Ambre</w:t>
      </w:r>
      <w:r>
        <w:tab/>
      </w:r>
      <w:r>
        <w:rPr>
          <w:i/>
        </w:rPr>
        <w:t>83835A200</w:t>
      </w:r>
      <w:r>
        <w:br/>
      </w:r>
      <w:r>
        <w:rPr>
          <w:i/>
        </w:rPr>
        <w:t>Les vivants</w:t>
      </w:r>
      <w:r w:rsidR="00F47CDB">
        <w:rPr>
          <w:i/>
        </w:rPr>
        <w:t xml:space="preserve"> :</w:t>
      </w:r>
      <w:r>
        <w:rPr>
          <w:i/>
        </w:rPr>
        <w:t xml:space="preserve"> roman</w:t>
      </w:r>
      <w:r w:rsidR="00F47CDB">
        <w:t xml:space="preserve"> ;</w:t>
      </w:r>
      <w:r>
        <w:t xml:space="preserve"> 5 vol.</w:t>
      </w:r>
      <w:r w:rsidR="00F47CDB">
        <w:t xml:space="preserve"> ;</w:t>
      </w:r>
      <w:r>
        <w:t xml:space="preserve"> BBR, 2025</w:t>
      </w:r>
    </w:p>
    <w:p w14:paraId="4E3B6653" w14:textId="77777777" w:rsidR="00633BE2" w:rsidRPr="001D3D3C" w:rsidRDefault="00DB57A6">
      <w:pPr>
        <w:pStyle w:val="BR-rsum"/>
        <w:rPr>
          <w:lang w:val="fr-FR"/>
        </w:rPr>
      </w:pPr>
      <w:r w:rsidRPr="001D3D3C">
        <w:rPr>
          <w:lang w:val="fr-FR"/>
        </w:rPr>
        <w:t>Histoire du passage à l'âge adulte, histoire d'émotions contraires, Les Vivants est un premier roman à la sincérité désarmante où le drame et la comédie nous illuminent à chaque page.</w:t>
      </w:r>
    </w:p>
    <w:p w14:paraId="57D16374" w14:textId="0CA89FE4" w:rsidR="00633BE2" w:rsidRDefault="00DB57A6">
      <w:pPr>
        <w:pStyle w:val="BR-auteur-paragraphe"/>
      </w:pPr>
      <w:proofErr w:type="spellStart"/>
      <w:r>
        <w:rPr>
          <w:b/>
        </w:rPr>
        <w:t>Dicker</w:t>
      </w:r>
      <w:proofErr w:type="spellEnd"/>
      <w:r>
        <w:rPr>
          <w:b/>
        </w:rPr>
        <w:t>, Joël</w:t>
      </w:r>
      <w:r>
        <w:tab/>
      </w:r>
      <w:r>
        <w:rPr>
          <w:i/>
        </w:rPr>
        <w:t>83806A200</w:t>
      </w:r>
      <w:r>
        <w:br/>
      </w:r>
      <w:r>
        <w:rPr>
          <w:i/>
        </w:rPr>
        <w:t>La très catastrophique visite du zoo</w:t>
      </w:r>
      <w:r w:rsidR="00F47CDB">
        <w:t xml:space="preserve"> ;</w:t>
      </w:r>
      <w:r>
        <w:t xml:space="preserve"> 3 vol.</w:t>
      </w:r>
      <w:r w:rsidR="00F47CDB">
        <w:t xml:space="preserve"> ;</w:t>
      </w:r>
      <w:r>
        <w:t xml:space="preserve"> BBR, 2025</w:t>
      </w:r>
    </w:p>
    <w:p w14:paraId="16E14929" w14:textId="77777777" w:rsidR="00633BE2" w:rsidRPr="001D3D3C" w:rsidRDefault="00DB57A6">
      <w:pPr>
        <w:pStyle w:val="BR-rsum"/>
        <w:rPr>
          <w:lang w:val="fr-FR"/>
        </w:rPr>
      </w:pPr>
      <w:r w:rsidRPr="001D3D3C">
        <w:rPr>
          <w:lang w:val="fr-FR"/>
        </w:rPr>
        <w:t>Joséphine, une jeune fille participant à un voyage scolaire dans un zoo à quelques jours de Noël, se retrouve au centre de cette visite qui vire à la catastrophe. Alors que toute la vérité sur l'affaire n'est pas claire, ses parents mènent l'enquête.</w:t>
      </w:r>
    </w:p>
    <w:p w14:paraId="5BC07293" w14:textId="3E77272C" w:rsidR="00633BE2" w:rsidRDefault="00DB57A6">
      <w:pPr>
        <w:pStyle w:val="BR-auteur-paragraphe"/>
      </w:pPr>
      <w:r>
        <w:rPr>
          <w:b/>
        </w:rPr>
        <w:t>Foenkinos, David</w:t>
      </w:r>
      <w:r>
        <w:tab/>
      </w:r>
      <w:r>
        <w:rPr>
          <w:i/>
        </w:rPr>
        <w:t>83824A200</w:t>
      </w:r>
      <w:r>
        <w:br/>
      </w:r>
      <w:r>
        <w:rPr>
          <w:i/>
        </w:rPr>
        <w:t>Tout le monde aime Clara</w:t>
      </w:r>
      <w:r w:rsidR="00F47CDB">
        <w:rPr>
          <w:i/>
        </w:rPr>
        <w:t xml:space="preserve"> :</w:t>
      </w:r>
      <w:r>
        <w:rPr>
          <w:i/>
        </w:rPr>
        <w:t xml:space="preserve"> roman</w:t>
      </w:r>
      <w:r w:rsidR="00F47CDB">
        <w:t xml:space="preserve"> ;</w:t>
      </w:r>
      <w:r>
        <w:t xml:space="preserve"> 5 vol.</w:t>
      </w:r>
      <w:r w:rsidR="00F47CDB">
        <w:t xml:space="preserve"> ;</w:t>
      </w:r>
      <w:r>
        <w:t xml:space="preserve"> BBR, 2025</w:t>
      </w:r>
    </w:p>
    <w:p w14:paraId="00F85297" w14:textId="77777777" w:rsidR="00633BE2" w:rsidRPr="001D3D3C" w:rsidRDefault="00DB57A6">
      <w:pPr>
        <w:pStyle w:val="BR-rsum"/>
        <w:rPr>
          <w:lang w:val="fr-FR"/>
        </w:rPr>
      </w:pPr>
      <w:r w:rsidRPr="001D3D3C">
        <w:rPr>
          <w:lang w:val="fr-FR"/>
        </w:rPr>
        <w:t xml:space="preserve">Alexis </w:t>
      </w:r>
      <w:proofErr w:type="spellStart"/>
      <w:r w:rsidRPr="001D3D3C">
        <w:rPr>
          <w:lang w:val="fr-FR"/>
        </w:rPr>
        <w:t>Koskas</w:t>
      </w:r>
      <w:proofErr w:type="spellEnd"/>
      <w:r w:rsidRPr="001D3D3C">
        <w:rPr>
          <w:lang w:val="fr-FR"/>
        </w:rPr>
        <w:t xml:space="preserve">, conseiller financier, est séparé de sa femme Marie dont il a eu une fille, Clara. Cette dernière est plongée dans le coma </w:t>
      </w:r>
      <w:proofErr w:type="gramStart"/>
      <w:r w:rsidRPr="001D3D3C">
        <w:rPr>
          <w:lang w:val="fr-FR"/>
        </w:rPr>
        <w:t>suite à un</w:t>
      </w:r>
      <w:proofErr w:type="gramEnd"/>
      <w:r w:rsidRPr="001D3D3C">
        <w:rPr>
          <w:lang w:val="fr-FR"/>
        </w:rPr>
        <w:t xml:space="preserve"> accident et ne se réveille que huit mois plus tard. Ses parents ont reformé leur couple tandis qu'elle a développé un don de voyance. Ceci </w:t>
      </w:r>
      <w:proofErr w:type="gramStart"/>
      <w:r w:rsidRPr="001D3D3C">
        <w:rPr>
          <w:lang w:val="fr-FR"/>
        </w:rPr>
        <w:t>a</w:t>
      </w:r>
      <w:proofErr w:type="gramEnd"/>
      <w:r w:rsidRPr="001D3D3C">
        <w:rPr>
          <w:lang w:val="fr-FR"/>
        </w:rPr>
        <w:t xml:space="preserve"> des conséquences sur Éric </w:t>
      </w:r>
      <w:proofErr w:type="spellStart"/>
      <w:r w:rsidRPr="001D3D3C">
        <w:rPr>
          <w:lang w:val="fr-FR"/>
        </w:rPr>
        <w:t>Ruprez</w:t>
      </w:r>
      <w:proofErr w:type="spellEnd"/>
      <w:r w:rsidRPr="001D3D3C">
        <w:rPr>
          <w:lang w:val="fr-FR"/>
        </w:rPr>
        <w:t>, un écrivain endeuillé.</w:t>
      </w:r>
    </w:p>
    <w:p w14:paraId="51850E85" w14:textId="40952D40" w:rsidR="00633BE2" w:rsidRDefault="00DB57A6">
      <w:pPr>
        <w:pStyle w:val="BR-auteur-paragraphe"/>
      </w:pPr>
      <w:r>
        <w:rPr>
          <w:b/>
        </w:rPr>
        <w:t>Giordano, Raphaëlle</w:t>
      </w:r>
      <w:r>
        <w:tab/>
      </w:r>
      <w:r>
        <w:rPr>
          <w:i/>
        </w:rPr>
        <w:t>83845A200</w:t>
      </w:r>
      <w:r>
        <w:br/>
      </w:r>
      <w:r>
        <w:rPr>
          <w:i/>
        </w:rPr>
        <w:t>Et ils vécurent heureux malgré tous leurs enfants</w:t>
      </w:r>
      <w:r w:rsidR="00F47CDB">
        <w:t xml:space="preserve"> ;</w:t>
      </w:r>
      <w:r>
        <w:t xml:space="preserve"> 8 vol.</w:t>
      </w:r>
      <w:r w:rsidR="00F47CDB">
        <w:t xml:space="preserve"> ;</w:t>
      </w:r>
      <w:r>
        <w:t xml:space="preserve"> CTEB, 2025</w:t>
      </w:r>
    </w:p>
    <w:p w14:paraId="788AEFD6" w14:textId="77777777" w:rsidR="00633BE2" w:rsidRPr="001D3D3C" w:rsidRDefault="00DB57A6">
      <w:pPr>
        <w:pStyle w:val="BR-rsum"/>
        <w:rPr>
          <w:lang w:val="fr-FR"/>
        </w:rPr>
      </w:pPr>
      <w:r w:rsidRPr="001D3D3C">
        <w:rPr>
          <w:lang w:val="fr-FR"/>
        </w:rPr>
        <w:t xml:space="preserve">Submergée par la charge mentale quotidienne entre son mari et ses deux enfants, Andrea participe à la Darons </w:t>
      </w:r>
      <w:proofErr w:type="spellStart"/>
      <w:r w:rsidRPr="001D3D3C">
        <w:rPr>
          <w:lang w:val="fr-FR"/>
        </w:rPr>
        <w:t>Academy</w:t>
      </w:r>
      <w:proofErr w:type="spellEnd"/>
      <w:r w:rsidRPr="001D3D3C">
        <w:rPr>
          <w:lang w:val="fr-FR"/>
        </w:rPr>
        <w:t>, une télé-réalité pour les parents. Libérée de sa routine, elle retrouve une légèreté perdue, mais pendant son absence, sa fille Suzanne, 16 ans, sombre dans un profond mal-être. Avec des témoignages de parents en fin d'ouvrage.</w:t>
      </w:r>
    </w:p>
    <w:p w14:paraId="051FE326" w14:textId="41E0BA3C" w:rsidR="00633BE2" w:rsidRDefault="00DB57A6">
      <w:pPr>
        <w:pStyle w:val="BR-auteur-paragraphe"/>
      </w:pPr>
      <w:r>
        <w:rPr>
          <w:b/>
        </w:rPr>
        <w:t>Giuliano, Serena</w:t>
      </w:r>
      <w:r>
        <w:tab/>
      </w:r>
      <w:r>
        <w:rPr>
          <w:i/>
        </w:rPr>
        <w:t>83816A200</w:t>
      </w:r>
      <w:r>
        <w:br/>
      </w:r>
      <w:r>
        <w:rPr>
          <w:i/>
        </w:rPr>
        <w:t>Villa Gloria</w:t>
      </w:r>
      <w:r w:rsidR="00F47CDB">
        <w:t xml:space="preserve"> ;</w:t>
      </w:r>
      <w:r>
        <w:t xml:space="preserve"> 4 vol.</w:t>
      </w:r>
      <w:r w:rsidR="00F47CDB">
        <w:t xml:space="preserve"> ;</w:t>
      </w:r>
      <w:r>
        <w:t xml:space="preserve"> BBR, 2025</w:t>
      </w:r>
    </w:p>
    <w:p w14:paraId="3359ECC4" w14:textId="6E6CB291" w:rsidR="00633BE2" w:rsidRPr="001D3D3C" w:rsidRDefault="00DB57A6">
      <w:pPr>
        <w:pStyle w:val="BR-rsum"/>
        <w:rPr>
          <w:lang w:val="fr-FR"/>
        </w:rPr>
      </w:pPr>
      <w:r w:rsidRPr="001D3D3C">
        <w:rPr>
          <w:lang w:val="fr-FR"/>
        </w:rPr>
        <w:t>À Villa Gloria, Iris, une femme psychorigide, et sa mère extravertie, Gloria, sont aux petits soins pour leurs clients. Les nouveaux arrivants sont des personnages hauts en couleur</w:t>
      </w:r>
      <w:r w:rsidR="00F47CDB">
        <w:rPr>
          <w:lang w:val="fr-FR"/>
        </w:rPr>
        <w:t xml:space="preserve"> :</w:t>
      </w:r>
      <w:r w:rsidRPr="001D3D3C">
        <w:rPr>
          <w:lang w:val="fr-FR"/>
        </w:rPr>
        <w:t xml:space="preserve"> Gregorio, le roi des râleurs, Valentina et sa filleule Bianca, un duo cabossé, Doria et Eduardo, un couple discret, ou encore Carla, une grande lectrice qui a fait </w:t>
      </w:r>
      <w:proofErr w:type="spellStart"/>
      <w:r w:rsidRPr="001D3D3C">
        <w:rPr>
          <w:lang w:val="fr-FR"/>
        </w:rPr>
        <w:t>voeu</w:t>
      </w:r>
      <w:proofErr w:type="spellEnd"/>
      <w:r w:rsidRPr="001D3D3C">
        <w:rPr>
          <w:lang w:val="fr-FR"/>
        </w:rPr>
        <w:t xml:space="preserve"> de silence.</w:t>
      </w:r>
    </w:p>
    <w:p w14:paraId="1BDCEB61" w14:textId="5BE695FA" w:rsidR="00633BE2" w:rsidRDefault="00DB57A6">
      <w:pPr>
        <w:pStyle w:val="BR-auteur-paragraphe"/>
      </w:pPr>
      <w:r>
        <w:rPr>
          <w:b/>
        </w:rPr>
        <w:lastRenderedPageBreak/>
        <w:t>Grimaldi, Virginie</w:t>
      </w:r>
      <w:r>
        <w:tab/>
      </w:r>
      <w:r>
        <w:rPr>
          <w:i/>
        </w:rPr>
        <w:t>83842A200</w:t>
      </w:r>
      <w:r>
        <w:br/>
      </w:r>
      <w:r>
        <w:rPr>
          <w:i/>
        </w:rPr>
        <w:t>Les heures fragiles</w:t>
      </w:r>
      <w:r w:rsidR="00F47CDB">
        <w:t xml:space="preserve"> ;</w:t>
      </w:r>
      <w:r>
        <w:t xml:space="preserve"> 5 vol.</w:t>
      </w:r>
      <w:r w:rsidR="00F47CDB">
        <w:t xml:space="preserve"> ;</w:t>
      </w:r>
      <w:r>
        <w:t xml:space="preserve"> BBR, 2025</w:t>
      </w:r>
    </w:p>
    <w:p w14:paraId="053EA95B" w14:textId="77777777" w:rsidR="00633BE2" w:rsidRPr="001D3D3C" w:rsidRDefault="00DB57A6">
      <w:pPr>
        <w:pStyle w:val="BR-rsum"/>
        <w:rPr>
          <w:lang w:val="fr-FR"/>
        </w:rPr>
      </w:pPr>
      <w:r w:rsidRPr="001D3D3C">
        <w:rPr>
          <w:lang w:val="fr-FR"/>
        </w:rPr>
        <w:t>Diane, mère de deux enfants et heureuse dans sa vie et son métier, est quittée par son mari. Si son monde parfait s'écroule, elle ne voit pas que sa fille de 16 ans, Lou, vit, elle, son premier chagrin d'amour. Quand elle le réalise, Diane se tourne vers son passé enfoui pour l'aider.</w:t>
      </w:r>
    </w:p>
    <w:p w14:paraId="4FF3B59D" w14:textId="5C1C00A9" w:rsidR="00633BE2" w:rsidRDefault="00DB57A6">
      <w:pPr>
        <w:pStyle w:val="BR-auteur-paragraphe"/>
      </w:pPr>
      <w:proofErr w:type="spellStart"/>
      <w:r>
        <w:rPr>
          <w:b/>
        </w:rPr>
        <w:t>Ledig</w:t>
      </w:r>
      <w:proofErr w:type="spellEnd"/>
      <w:r>
        <w:rPr>
          <w:b/>
        </w:rPr>
        <w:t>, Agnès</w:t>
      </w:r>
      <w:r>
        <w:tab/>
      </w:r>
      <w:r>
        <w:rPr>
          <w:i/>
        </w:rPr>
        <w:t>83799A200</w:t>
      </w:r>
      <w:r>
        <w:br/>
      </w:r>
      <w:r>
        <w:rPr>
          <w:i/>
        </w:rPr>
        <w:t>Répondre à la nuit</w:t>
      </w:r>
      <w:r w:rsidR="00F47CDB">
        <w:rPr>
          <w:i/>
        </w:rPr>
        <w:t xml:space="preserve"> :</w:t>
      </w:r>
      <w:r>
        <w:rPr>
          <w:i/>
        </w:rPr>
        <w:t xml:space="preserve"> roman</w:t>
      </w:r>
      <w:r w:rsidR="00F47CDB">
        <w:t xml:space="preserve"> ;</w:t>
      </w:r>
      <w:r>
        <w:t xml:space="preserve"> 7 vol.</w:t>
      </w:r>
      <w:r w:rsidR="00F47CDB">
        <w:t xml:space="preserve"> ;</w:t>
      </w:r>
      <w:r>
        <w:t xml:space="preserve"> BBR, 2025</w:t>
      </w:r>
    </w:p>
    <w:p w14:paraId="538B32A8" w14:textId="77777777" w:rsidR="00633BE2" w:rsidRPr="001D3D3C" w:rsidRDefault="00DB57A6">
      <w:pPr>
        <w:pStyle w:val="BR-rsum"/>
        <w:rPr>
          <w:lang w:val="fr-FR"/>
        </w:rPr>
      </w:pPr>
      <w:proofErr w:type="spellStart"/>
      <w:r w:rsidRPr="001D3D3C">
        <w:rPr>
          <w:lang w:val="fr-FR"/>
        </w:rPr>
        <w:t>Témis</w:t>
      </w:r>
      <w:proofErr w:type="spellEnd"/>
      <w:r w:rsidRPr="001D3D3C">
        <w:rPr>
          <w:lang w:val="fr-FR"/>
        </w:rPr>
        <w:t>, tatoueuse passionnée par la nature, vit à la lisière d'une grande forêt des Vosges. La nuit, elle arpente les sentiers pour chasser à l'arc dans le respect du vivant. Autour d'elle gravitent des êtres sensibles, comme Rémy, un bûcheron engagé dans la protection des arbres, mais aussi Pierre Richemont, un dangereux prédateur. Un meurtre commis dans le village met au jour de nombreux secrets.</w:t>
      </w:r>
    </w:p>
    <w:p w14:paraId="1E234315" w14:textId="22DA2EBC" w:rsidR="00633BE2" w:rsidRDefault="00DB57A6">
      <w:pPr>
        <w:pStyle w:val="BR-auteur-paragraphe"/>
      </w:pPr>
      <w:r>
        <w:rPr>
          <w:b/>
        </w:rPr>
        <w:t>Martin-</w:t>
      </w:r>
      <w:proofErr w:type="spellStart"/>
      <w:r>
        <w:rPr>
          <w:b/>
        </w:rPr>
        <w:t>Lugand</w:t>
      </w:r>
      <w:proofErr w:type="spellEnd"/>
      <w:r>
        <w:rPr>
          <w:b/>
        </w:rPr>
        <w:t>, Agnès</w:t>
      </w:r>
      <w:r>
        <w:tab/>
      </w:r>
      <w:r>
        <w:rPr>
          <w:i/>
        </w:rPr>
        <w:t>83813A200</w:t>
      </w:r>
      <w:r>
        <w:br/>
      </w:r>
      <w:r>
        <w:rPr>
          <w:i/>
        </w:rPr>
        <w:t>Les renaissances</w:t>
      </w:r>
      <w:r w:rsidR="00F47CDB">
        <w:rPr>
          <w:i/>
        </w:rPr>
        <w:t xml:space="preserve"> :</w:t>
      </w:r>
      <w:r>
        <w:rPr>
          <w:i/>
        </w:rPr>
        <w:t xml:space="preserve"> [roman]</w:t>
      </w:r>
      <w:r w:rsidR="00F47CDB">
        <w:t xml:space="preserve"> ;</w:t>
      </w:r>
      <w:r>
        <w:t xml:space="preserve"> 11 vol.</w:t>
      </w:r>
      <w:r w:rsidR="00F47CDB">
        <w:t xml:space="preserve"> ;</w:t>
      </w:r>
      <w:r>
        <w:t xml:space="preserve"> BBR, 2025</w:t>
      </w:r>
    </w:p>
    <w:p w14:paraId="49D12D42" w14:textId="77777777" w:rsidR="00633BE2" w:rsidRPr="001D3D3C" w:rsidRDefault="00DB57A6">
      <w:pPr>
        <w:pStyle w:val="BR-rsum"/>
        <w:rPr>
          <w:lang w:val="fr-FR"/>
        </w:rPr>
      </w:pPr>
      <w:r w:rsidRPr="001D3D3C">
        <w:rPr>
          <w:lang w:val="fr-FR"/>
        </w:rPr>
        <w:t>Rebecca, romancière en perte d'inspiration, rencontre Lino, artisan passionné d'histoire de l'art, hanté par son passé. Après une nuit de confidences, il disparaît. Intriguée, Rebecca part sur ses traces, déterminée à faire de lui le protagoniste de son prochain roman.</w:t>
      </w:r>
    </w:p>
    <w:p w14:paraId="78C21264" w14:textId="49882166" w:rsidR="00633BE2" w:rsidRDefault="00DB57A6">
      <w:pPr>
        <w:pStyle w:val="BR-auteur-paragraphe"/>
      </w:pPr>
      <w:proofErr w:type="spellStart"/>
      <w:r>
        <w:rPr>
          <w:b/>
        </w:rPr>
        <w:t>O'Hagan</w:t>
      </w:r>
      <w:proofErr w:type="spellEnd"/>
      <w:r>
        <w:rPr>
          <w:b/>
        </w:rPr>
        <w:t>, Andrew</w:t>
      </w:r>
      <w:r>
        <w:tab/>
      </w:r>
      <w:r>
        <w:rPr>
          <w:i/>
        </w:rPr>
        <w:t>83838A200</w:t>
      </w:r>
      <w:r>
        <w:br/>
      </w:r>
      <w:r>
        <w:rPr>
          <w:i/>
        </w:rPr>
        <w:t>Les éphémères</w:t>
      </w:r>
      <w:r w:rsidR="00F47CDB">
        <w:t xml:space="preserve"> ;</w:t>
      </w:r>
      <w:r>
        <w:t xml:space="preserve"> 7 vol.</w:t>
      </w:r>
      <w:r w:rsidR="00F47CDB">
        <w:t xml:space="preserve"> ;</w:t>
      </w:r>
      <w:r>
        <w:t xml:space="preserve"> CTEB, 2024</w:t>
      </w:r>
    </w:p>
    <w:p w14:paraId="4848893A" w14:textId="77777777" w:rsidR="00633BE2" w:rsidRPr="001D3D3C" w:rsidRDefault="00DB57A6">
      <w:pPr>
        <w:pStyle w:val="BR-rsum"/>
        <w:rPr>
          <w:lang w:val="fr-FR"/>
        </w:rPr>
      </w:pPr>
      <w:r w:rsidRPr="001D3D3C">
        <w:rPr>
          <w:lang w:val="fr-FR"/>
        </w:rPr>
        <w:t>À l'été 1986, un groupe de jeunes hommes de la classe ouvrière de Glasgow mené par Tully Dawson fête la fin du lycée dans un festival de musique mythique à Manchester. Trente ans plus tard, Tully annonce une importante nouvelle par téléphone.</w:t>
      </w:r>
    </w:p>
    <w:p w14:paraId="21C55C80" w14:textId="0E54DF98" w:rsidR="00633BE2" w:rsidRDefault="00DB57A6">
      <w:pPr>
        <w:pStyle w:val="BR-auteur-paragraphe"/>
      </w:pPr>
      <w:r>
        <w:rPr>
          <w:b/>
        </w:rPr>
        <w:t>Peretti, Camille de</w:t>
      </w:r>
      <w:r>
        <w:tab/>
      </w:r>
      <w:r>
        <w:rPr>
          <w:i/>
        </w:rPr>
        <w:t>83841A200</w:t>
      </w:r>
      <w:r>
        <w:br/>
      </w:r>
      <w:r>
        <w:rPr>
          <w:i/>
        </w:rPr>
        <w:t>L'inconnue du portrait</w:t>
      </w:r>
      <w:r w:rsidR="00F47CDB">
        <w:t xml:space="preserve"> ;</w:t>
      </w:r>
      <w:r>
        <w:t xml:space="preserve"> 8 vol.</w:t>
      </w:r>
      <w:r w:rsidR="00F47CDB">
        <w:t xml:space="preserve"> ;</w:t>
      </w:r>
      <w:r>
        <w:t xml:space="preserve"> BBR, 2025</w:t>
      </w:r>
    </w:p>
    <w:p w14:paraId="2B7A5997" w14:textId="77777777" w:rsidR="00633BE2" w:rsidRPr="001D3D3C" w:rsidRDefault="00DB57A6">
      <w:pPr>
        <w:pStyle w:val="BR-rsum"/>
        <w:rPr>
          <w:lang w:val="fr-FR"/>
        </w:rPr>
      </w:pPr>
      <w:r w:rsidRPr="001D3D3C">
        <w:rPr>
          <w:lang w:val="fr-FR"/>
        </w:rPr>
        <w:t>En 1910 à Vienne, Klimt peint son Portrait d'une dame, tableau à l'histoire mouvementée et au modèle inconnu. La destinée imaginée de cette femme et de ses descendants dans une fresque s'étendant de Vienne à Manhattan, mêlant secrets, amours et drames. Prix des Romancières 2024, prix du roman Marie Claire 2024, prix Maison de la presse 2024, prix Nice Baie des Anges 2024, prix des lecteurs U 2025.</w:t>
      </w:r>
    </w:p>
    <w:p w14:paraId="0FCBCD73" w14:textId="64F6593D" w:rsidR="00633BE2" w:rsidRDefault="00DB57A6">
      <w:pPr>
        <w:pStyle w:val="BR-auteur-paragraphe"/>
      </w:pPr>
      <w:proofErr w:type="spellStart"/>
      <w:r>
        <w:rPr>
          <w:b/>
        </w:rPr>
        <w:t>Rumiz</w:t>
      </w:r>
      <w:proofErr w:type="spellEnd"/>
      <w:r>
        <w:rPr>
          <w:b/>
        </w:rPr>
        <w:t>, Paolo</w:t>
      </w:r>
      <w:r>
        <w:tab/>
      </w:r>
      <w:r>
        <w:rPr>
          <w:i/>
        </w:rPr>
        <w:t>83822A200</w:t>
      </w:r>
      <w:r>
        <w:br/>
      </w:r>
      <w:r>
        <w:rPr>
          <w:i/>
        </w:rPr>
        <w:t>Chant pour Europe</w:t>
      </w:r>
      <w:r w:rsidR="00F47CDB">
        <w:t xml:space="preserve"> ;</w:t>
      </w:r>
      <w:r>
        <w:t xml:space="preserve"> 7 vol.</w:t>
      </w:r>
      <w:r w:rsidR="00F47CDB">
        <w:t xml:space="preserve"> ;</w:t>
      </w:r>
      <w:r>
        <w:t xml:space="preserve"> BBR, 2025</w:t>
      </w:r>
    </w:p>
    <w:p w14:paraId="18957538" w14:textId="77777777" w:rsidR="00633BE2" w:rsidRPr="001D3D3C" w:rsidRDefault="00DB57A6">
      <w:pPr>
        <w:pStyle w:val="BR-rsum"/>
        <w:rPr>
          <w:lang w:val="fr-FR"/>
        </w:rPr>
      </w:pPr>
      <w:r w:rsidRPr="001D3D3C">
        <w:rPr>
          <w:lang w:val="fr-FR"/>
        </w:rPr>
        <w:t xml:space="preserve">À la recherche de l'Europe, quatre hommes voguent à bord de la Moya, un navire centenaire. Lors d'une escale au Liban, ils accueillent </w:t>
      </w:r>
      <w:proofErr w:type="spellStart"/>
      <w:r w:rsidRPr="001D3D3C">
        <w:rPr>
          <w:lang w:val="fr-FR"/>
        </w:rPr>
        <w:t>Evropa</w:t>
      </w:r>
      <w:proofErr w:type="spellEnd"/>
      <w:r w:rsidRPr="001D3D3C">
        <w:rPr>
          <w:lang w:val="fr-FR"/>
        </w:rPr>
        <w:t>, une réfugiée syrienne qui ne tarde pas à devenir leur figure de proue. L'équipage navigue ainsi vers l'Ouest et se rend témoin de ce qu'est devenue l'Occident, autrefois terre d'accueil. Une épopée poétique mêlant mythes, histoire, voyage et actualité.</w:t>
      </w:r>
    </w:p>
    <w:p w14:paraId="38BEA0EA" w14:textId="0DAC8A67" w:rsidR="00633BE2" w:rsidRDefault="00DB57A6">
      <w:pPr>
        <w:pStyle w:val="BR-auteur-paragraphe"/>
      </w:pPr>
      <w:proofErr w:type="spellStart"/>
      <w:r>
        <w:rPr>
          <w:b/>
        </w:rPr>
        <w:t>Safonoff</w:t>
      </w:r>
      <w:proofErr w:type="spellEnd"/>
      <w:r>
        <w:rPr>
          <w:b/>
        </w:rPr>
        <w:t>, Catherine</w:t>
      </w:r>
      <w:r>
        <w:tab/>
      </w:r>
      <w:r>
        <w:rPr>
          <w:i/>
        </w:rPr>
        <w:t>83815A200</w:t>
      </w:r>
      <w:r>
        <w:br/>
      </w:r>
      <w:r>
        <w:rPr>
          <w:i/>
        </w:rPr>
        <w:t>La fortune</w:t>
      </w:r>
      <w:r w:rsidR="00F47CDB">
        <w:t xml:space="preserve"> ;</w:t>
      </w:r>
      <w:r>
        <w:t xml:space="preserve"> 4 vol.</w:t>
      </w:r>
      <w:r w:rsidR="00F47CDB">
        <w:t xml:space="preserve"> ;</w:t>
      </w:r>
      <w:r>
        <w:t xml:space="preserve"> BBR, 2025</w:t>
      </w:r>
    </w:p>
    <w:p w14:paraId="042FF3FF" w14:textId="77777777" w:rsidR="00633BE2" w:rsidRPr="001D3D3C" w:rsidRDefault="00DB57A6">
      <w:pPr>
        <w:pStyle w:val="BR-rsum"/>
        <w:rPr>
          <w:lang w:val="fr-FR"/>
        </w:rPr>
      </w:pPr>
      <w:r w:rsidRPr="001D3D3C">
        <w:rPr>
          <w:lang w:val="fr-FR"/>
        </w:rPr>
        <w:t>Lorsque son ex-mari vend la maison dans laquelle elle vivait depuis des années, une femme de 80 ans se retrouve dans un coin de ferme, encerclée par des autoroutes. Elle doit alors gérer sa colère, envers celui qui a osé la déloger et envers elle-même. Elle ressasse les événements originels de sa vie qui l'ont menée à être toujours dépassée par les questions d'argent.</w:t>
      </w:r>
    </w:p>
    <w:p w14:paraId="3EB03FF3" w14:textId="0A4D46FB" w:rsidR="00633BE2" w:rsidRDefault="00DB57A6">
      <w:pPr>
        <w:pStyle w:val="BR-auteur-paragraphe"/>
      </w:pPr>
      <w:proofErr w:type="spellStart"/>
      <w:r>
        <w:rPr>
          <w:b/>
        </w:rPr>
        <w:lastRenderedPageBreak/>
        <w:t>Signol</w:t>
      </w:r>
      <w:proofErr w:type="spellEnd"/>
      <w:r>
        <w:rPr>
          <w:b/>
        </w:rPr>
        <w:t>, Christian</w:t>
      </w:r>
      <w:r>
        <w:tab/>
      </w:r>
      <w:r>
        <w:rPr>
          <w:i/>
        </w:rPr>
        <w:t>83833A200</w:t>
      </w:r>
      <w:r>
        <w:br/>
      </w:r>
      <w:r>
        <w:rPr>
          <w:i/>
        </w:rPr>
        <w:t>Elle rêvait d'autres cieux et d'autres matins</w:t>
      </w:r>
      <w:r w:rsidR="00F47CDB">
        <w:rPr>
          <w:i/>
        </w:rPr>
        <w:t xml:space="preserve"> :</w:t>
      </w:r>
      <w:r>
        <w:rPr>
          <w:i/>
        </w:rPr>
        <w:t xml:space="preserve"> roman</w:t>
      </w:r>
      <w:r w:rsidR="00F47CDB">
        <w:t xml:space="preserve"> ;</w:t>
      </w:r>
      <w:r>
        <w:t xml:space="preserve"> </w:t>
      </w:r>
      <w:r w:rsidR="004D7BC6">
        <w:t>4 vol.</w:t>
      </w:r>
      <w:r w:rsidR="00F47CDB">
        <w:t xml:space="preserve"> ;</w:t>
      </w:r>
      <w:r>
        <w:t xml:space="preserve"> CTEB, 2025</w:t>
      </w:r>
    </w:p>
    <w:p w14:paraId="0A921D9B" w14:textId="77777777" w:rsidR="00633BE2" w:rsidRPr="001D3D3C" w:rsidRDefault="00DB57A6">
      <w:pPr>
        <w:pStyle w:val="BR-rsum"/>
        <w:rPr>
          <w:lang w:val="fr-FR"/>
        </w:rPr>
      </w:pPr>
      <w:r w:rsidRPr="001D3D3C">
        <w:rPr>
          <w:lang w:val="fr-FR"/>
        </w:rPr>
        <w:t>Fille de paysans du Poitou, Clémence tombe amoureuse d'un prisonnier de guerre allemand, Franz, qu'elle rejoint à Mayence où elle trouve du travail et met au monde un fils, Ludwig. Quand Hitler arrive au pouvoir, Franz, opposant au régime nazi, est interné et Ludwig placé en centre de rééducation. Contrainte de rentrer en France, Clémence s'engage dans la Résistance.</w:t>
      </w:r>
    </w:p>
    <w:p w14:paraId="22866BFF" w14:textId="7CD2D306" w:rsidR="00633BE2" w:rsidRDefault="00DB57A6">
      <w:pPr>
        <w:pStyle w:val="BR-auteur-paragraphe"/>
      </w:pPr>
      <w:r>
        <w:rPr>
          <w:b/>
        </w:rPr>
        <w:t>Slimani, Leïla</w:t>
      </w:r>
      <w:r>
        <w:tab/>
      </w:r>
      <w:r>
        <w:rPr>
          <w:i/>
        </w:rPr>
        <w:t>83843A200</w:t>
      </w:r>
      <w:r>
        <w:br/>
      </w:r>
      <w:r>
        <w:rPr>
          <w:i/>
        </w:rPr>
        <w:t>Le pays des autres</w:t>
      </w:r>
      <w:r w:rsidR="00F47CDB">
        <w:rPr>
          <w:i/>
        </w:rPr>
        <w:t xml:space="preserve"> :</w:t>
      </w:r>
      <w:r>
        <w:rPr>
          <w:i/>
        </w:rPr>
        <w:t xml:space="preserve"> 2</w:t>
      </w:r>
      <w:r w:rsidR="00F47CDB">
        <w:rPr>
          <w:i/>
        </w:rPr>
        <w:t xml:space="preserve"> :</w:t>
      </w:r>
      <w:r>
        <w:rPr>
          <w:i/>
        </w:rPr>
        <w:t xml:space="preserve"> Regardez-nous danser</w:t>
      </w:r>
      <w:r w:rsidR="00F47CDB">
        <w:t xml:space="preserve"> ;</w:t>
      </w:r>
      <w:r>
        <w:t xml:space="preserve"> 7 vol.</w:t>
      </w:r>
      <w:r w:rsidR="00F47CDB">
        <w:t xml:space="preserve"> ;</w:t>
      </w:r>
      <w:r>
        <w:t xml:space="preserve"> CTEB, 2022</w:t>
      </w:r>
    </w:p>
    <w:p w14:paraId="19E9E151" w14:textId="77777777" w:rsidR="00633BE2" w:rsidRPr="001D3D3C" w:rsidRDefault="00DB57A6">
      <w:pPr>
        <w:pStyle w:val="BR-rsum"/>
        <w:rPr>
          <w:lang w:val="fr-FR"/>
        </w:rPr>
      </w:pPr>
      <w:r w:rsidRPr="001D3D3C">
        <w:rPr>
          <w:lang w:val="fr-FR"/>
        </w:rPr>
        <w:t xml:space="preserve">1968, au Maroc. Amine a fait de son domaine aride près de Meknès une entreprise prospère. Cependant, Mathilde, sa femme, usée par le travail, est amère et se sent délaissée. Quant à leur fille Aïcha, elle part étudier la médecine en Alsace et fait la rencontre de Mehdi, un brillant étudiant en économie. De son côté, Selma, la </w:t>
      </w:r>
      <w:proofErr w:type="spellStart"/>
      <w:r w:rsidRPr="001D3D3C">
        <w:rPr>
          <w:lang w:val="fr-FR"/>
        </w:rPr>
        <w:t>soeur</w:t>
      </w:r>
      <w:proofErr w:type="spellEnd"/>
      <w:r w:rsidRPr="001D3D3C">
        <w:rPr>
          <w:lang w:val="fr-FR"/>
        </w:rPr>
        <w:t xml:space="preserve"> d'Amine, initie Sélim, le frère d'Aïcha, à la sensualité.</w:t>
      </w:r>
    </w:p>
    <w:p w14:paraId="3C75A56F" w14:textId="2763DAF1" w:rsidR="00633BE2" w:rsidRDefault="00DB57A6">
      <w:pPr>
        <w:pStyle w:val="BR-auteur-paragraphe"/>
      </w:pPr>
      <w:r>
        <w:rPr>
          <w:b/>
        </w:rPr>
        <w:t>Slimani, Leïla</w:t>
      </w:r>
      <w:r>
        <w:tab/>
      </w:r>
      <w:r>
        <w:rPr>
          <w:i/>
        </w:rPr>
        <w:t>83844A200</w:t>
      </w:r>
      <w:r>
        <w:br/>
      </w:r>
      <w:r>
        <w:rPr>
          <w:i/>
        </w:rPr>
        <w:t>Le pays des autres</w:t>
      </w:r>
      <w:r w:rsidR="00F47CDB">
        <w:rPr>
          <w:i/>
        </w:rPr>
        <w:t xml:space="preserve"> :</w:t>
      </w:r>
      <w:r>
        <w:rPr>
          <w:i/>
        </w:rPr>
        <w:t xml:space="preserve"> 3</w:t>
      </w:r>
      <w:r w:rsidR="00F47CDB">
        <w:rPr>
          <w:i/>
        </w:rPr>
        <w:t xml:space="preserve"> :</w:t>
      </w:r>
      <w:r>
        <w:rPr>
          <w:i/>
        </w:rPr>
        <w:t xml:space="preserve"> J'emporterai le feu</w:t>
      </w:r>
      <w:r w:rsidR="00F47CDB">
        <w:t xml:space="preserve"> ;</w:t>
      </w:r>
      <w:r>
        <w:t xml:space="preserve"> 10 vol.</w:t>
      </w:r>
      <w:r w:rsidR="00F47CDB">
        <w:t xml:space="preserve"> ;</w:t>
      </w:r>
      <w:r>
        <w:t xml:space="preserve"> CTEB, 2025</w:t>
      </w:r>
    </w:p>
    <w:p w14:paraId="08587855" w14:textId="77777777" w:rsidR="00633BE2" w:rsidRPr="001D3D3C" w:rsidRDefault="00DB57A6">
      <w:pPr>
        <w:pStyle w:val="BR-rsum"/>
        <w:rPr>
          <w:lang w:val="fr-FR"/>
        </w:rPr>
      </w:pPr>
      <w:r w:rsidRPr="001D3D3C">
        <w:rPr>
          <w:lang w:val="fr-FR"/>
        </w:rPr>
        <w:t xml:space="preserve">En 1980, Mathilde et Amine </w:t>
      </w:r>
      <w:proofErr w:type="spellStart"/>
      <w:r w:rsidRPr="001D3D3C">
        <w:rPr>
          <w:lang w:val="fr-FR"/>
        </w:rPr>
        <w:t>Belhaj</w:t>
      </w:r>
      <w:proofErr w:type="spellEnd"/>
      <w:r w:rsidRPr="001D3D3C">
        <w:rPr>
          <w:lang w:val="fr-FR"/>
        </w:rPr>
        <w:t xml:space="preserve"> ont atteint la soixantaine. Alors que leur fille Aïcha est gynécologue à Rabat, son mari Mehdi Daoud dirige une banque. Les filles du couple, Mia, 6 ans, et Inès, sa petite </w:t>
      </w:r>
      <w:proofErr w:type="spellStart"/>
      <w:r w:rsidRPr="001D3D3C">
        <w:rPr>
          <w:lang w:val="fr-FR"/>
        </w:rPr>
        <w:t>soeur</w:t>
      </w:r>
      <w:proofErr w:type="spellEnd"/>
      <w:r w:rsidRPr="001D3D3C">
        <w:rPr>
          <w:lang w:val="fr-FR"/>
        </w:rPr>
        <w:t xml:space="preserve"> évoluent en parallèle malgré une certaine jalousie de la part de Mia. Plus tard, étudiante à Paris, celle-ci vit son homosexualité sans se cacher. Fin de la trilogie.</w:t>
      </w:r>
    </w:p>
    <w:p w14:paraId="450D02A9" w14:textId="21F5F146" w:rsidR="00633BE2" w:rsidRDefault="00DB57A6">
      <w:pPr>
        <w:pStyle w:val="BR-auteur-paragraphe"/>
      </w:pPr>
      <w:r>
        <w:rPr>
          <w:b/>
        </w:rPr>
        <w:t>Valognes, Aurélie</w:t>
      </w:r>
      <w:r>
        <w:tab/>
      </w:r>
      <w:r>
        <w:rPr>
          <w:i/>
        </w:rPr>
        <w:t>83836A200</w:t>
      </w:r>
      <w:r>
        <w:br/>
      </w:r>
      <w:r>
        <w:rPr>
          <w:i/>
        </w:rPr>
        <w:t>La lignée</w:t>
      </w:r>
      <w:r w:rsidR="00F47CDB">
        <w:rPr>
          <w:i/>
        </w:rPr>
        <w:t xml:space="preserve"> ;</w:t>
      </w:r>
      <w:r>
        <w:t xml:space="preserve"> 5 vol.</w:t>
      </w:r>
      <w:r w:rsidR="00F47CDB">
        <w:t xml:space="preserve"> ;</w:t>
      </w:r>
      <w:r>
        <w:t xml:space="preserve"> CTEB, 2024</w:t>
      </w:r>
    </w:p>
    <w:p w14:paraId="1F2BE690" w14:textId="77777777" w:rsidR="00633BE2" w:rsidRPr="001D3D3C" w:rsidRDefault="00DB57A6">
      <w:pPr>
        <w:pStyle w:val="BR-rsum"/>
        <w:rPr>
          <w:lang w:val="fr-FR"/>
        </w:rPr>
      </w:pPr>
      <w:r w:rsidRPr="001D3D3C">
        <w:rPr>
          <w:lang w:val="fr-FR"/>
        </w:rPr>
        <w:t>À travers une correspondance intime, Louise et Madeleine, deux écrivaines de générations différentes partagent leurs doutes face à l'écriture et à leur vie de femmes, d'épouses et de mères. Une plongée dans la solitude de la vie d'auteur, offrant une réflexion sur la création, la transmission et la liberté pour les femmes d'être soi-même.</w:t>
      </w:r>
    </w:p>
    <w:p w14:paraId="7238DBA1" w14:textId="0150FD7F" w:rsidR="00633BE2" w:rsidRDefault="00DB57A6" w:rsidP="009B6EE3">
      <w:pPr>
        <w:pStyle w:val="Titre2"/>
      </w:pPr>
      <w:bookmarkStart w:id="2" w:name="_Toc201045129"/>
      <w:r>
        <w:t>Romans d'amour</w:t>
      </w:r>
      <w:bookmarkEnd w:id="2"/>
    </w:p>
    <w:p w14:paraId="0A4EADF9" w14:textId="3DBA2A52" w:rsidR="00633BE2" w:rsidRDefault="00DB57A6">
      <w:pPr>
        <w:pStyle w:val="BR-auteur-paragraphe"/>
      </w:pPr>
      <w:r>
        <w:rPr>
          <w:b/>
        </w:rPr>
        <w:t>Cordier-Bresson, Françoise</w:t>
      </w:r>
      <w:r>
        <w:tab/>
      </w:r>
      <w:r>
        <w:rPr>
          <w:i/>
        </w:rPr>
        <w:t>83809A200</w:t>
      </w:r>
      <w:r>
        <w:br/>
      </w:r>
      <w:r>
        <w:rPr>
          <w:i/>
        </w:rPr>
        <w:t xml:space="preserve">Un battement de </w:t>
      </w:r>
      <w:proofErr w:type="spellStart"/>
      <w:r>
        <w:rPr>
          <w:i/>
        </w:rPr>
        <w:t>coeur</w:t>
      </w:r>
      <w:proofErr w:type="spellEnd"/>
      <w:r>
        <w:rPr>
          <w:i/>
        </w:rPr>
        <w:t xml:space="preserve"> après l'autre</w:t>
      </w:r>
      <w:r w:rsidR="00F47CDB">
        <w:t xml:space="preserve"> ;</w:t>
      </w:r>
      <w:r>
        <w:t xml:space="preserve"> 7 vol.</w:t>
      </w:r>
      <w:r w:rsidR="00F47CDB">
        <w:t xml:space="preserve"> ;</w:t>
      </w:r>
      <w:r>
        <w:t xml:space="preserve"> AVH, 2025</w:t>
      </w:r>
    </w:p>
    <w:p w14:paraId="0774CDF3" w14:textId="77777777" w:rsidR="00633BE2" w:rsidRPr="001D3D3C" w:rsidRDefault="00DB57A6">
      <w:pPr>
        <w:pStyle w:val="BR-rsum"/>
        <w:rPr>
          <w:lang w:val="fr-FR"/>
        </w:rPr>
      </w:pPr>
      <w:r w:rsidRPr="001D3D3C">
        <w:rPr>
          <w:lang w:val="fr-FR"/>
        </w:rPr>
        <w:t>Quand Marie se retrouve veuve à la suite d'un terrible accident, elle sombre dans le chagrin. Un périple l'entraîne en Provence, dans un refuge d'âmes cassées, où elle réapprend le goût du bonheur. Prix Femme actuelle 2024. Premier roman.</w:t>
      </w:r>
    </w:p>
    <w:p w14:paraId="270DA85D" w14:textId="55231429" w:rsidR="00633BE2" w:rsidRDefault="00DB57A6">
      <w:pPr>
        <w:pStyle w:val="BR-auteur-paragraphe"/>
      </w:pPr>
      <w:r>
        <w:rPr>
          <w:b/>
        </w:rPr>
        <w:t>Hoover, Colleen</w:t>
      </w:r>
      <w:r>
        <w:tab/>
      </w:r>
      <w:r>
        <w:rPr>
          <w:i/>
        </w:rPr>
        <w:t>83832A200</w:t>
      </w:r>
      <w:r>
        <w:br/>
      </w:r>
      <w:proofErr w:type="spellStart"/>
      <w:r>
        <w:rPr>
          <w:i/>
        </w:rPr>
        <w:t>Coeurs</w:t>
      </w:r>
      <w:proofErr w:type="spellEnd"/>
      <w:r>
        <w:rPr>
          <w:i/>
        </w:rPr>
        <w:t xml:space="preserve"> et âmes</w:t>
      </w:r>
      <w:r w:rsidR="00F47CDB">
        <w:t xml:space="preserve"> ;</w:t>
      </w:r>
      <w:r>
        <w:t xml:space="preserve"> 7 vol.</w:t>
      </w:r>
      <w:r w:rsidR="00F47CDB">
        <w:t xml:space="preserve"> ;</w:t>
      </w:r>
      <w:r>
        <w:t xml:space="preserve"> BBR, 2025</w:t>
      </w:r>
    </w:p>
    <w:p w14:paraId="5200BD65" w14:textId="77777777" w:rsidR="00633BE2" w:rsidRPr="001D3D3C" w:rsidRDefault="00DB57A6">
      <w:pPr>
        <w:pStyle w:val="BR-rsum"/>
        <w:rPr>
          <w:lang w:val="fr-FR"/>
        </w:rPr>
      </w:pPr>
      <w:proofErr w:type="gramStart"/>
      <w:r w:rsidRPr="001D3D3C">
        <w:rPr>
          <w:lang w:val="fr-FR"/>
        </w:rPr>
        <w:t>Suite à</w:t>
      </w:r>
      <w:proofErr w:type="gramEnd"/>
      <w:r w:rsidRPr="001D3D3C">
        <w:rPr>
          <w:lang w:val="fr-FR"/>
        </w:rPr>
        <w:t xml:space="preserve"> la mort brutale de sa mère, </w:t>
      </w:r>
      <w:proofErr w:type="spellStart"/>
      <w:r w:rsidRPr="001D3D3C">
        <w:rPr>
          <w:lang w:val="fr-FR"/>
        </w:rPr>
        <w:t>Beyah</w:t>
      </w:r>
      <w:proofErr w:type="spellEnd"/>
      <w:r w:rsidRPr="001D3D3C">
        <w:rPr>
          <w:lang w:val="fr-FR"/>
        </w:rPr>
        <w:t xml:space="preserve">, 19 ans, part vivre chez son père qui ne s'est jamais occupé d'elle. Sur sa presqu'île touristique, elle fait la connaissance de sa </w:t>
      </w:r>
      <w:proofErr w:type="spellStart"/>
      <w:r w:rsidRPr="001D3D3C">
        <w:rPr>
          <w:lang w:val="fr-FR"/>
        </w:rPr>
        <w:t>demi-soeur</w:t>
      </w:r>
      <w:proofErr w:type="spellEnd"/>
      <w:r w:rsidRPr="001D3D3C">
        <w:rPr>
          <w:lang w:val="fr-FR"/>
        </w:rPr>
        <w:t xml:space="preserve"> et de sa belle-mère, mais aussi de Samson, le fils des voisins. Très vite, elle éprouve une forte attirance pour lui.</w:t>
      </w:r>
    </w:p>
    <w:p w14:paraId="016E9BB8" w14:textId="5E153583" w:rsidR="00633BE2" w:rsidRDefault="00DB57A6">
      <w:pPr>
        <w:pStyle w:val="BR-auteur-paragraphe"/>
      </w:pPr>
      <w:r>
        <w:rPr>
          <w:b/>
        </w:rPr>
        <w:t>Sparks, Nicholas</w:t>
      </w:r>
      <w:r>
        <w:tab/>
      </w:r>
      <w:r>
        <w:rPr>
          <w:i/>
        </w:rPr>
        <w:t>83798A200</w:t>
      </w:r>
      <w:r>
        <w:br/>
      </w:r>
      <w:r>
        <w:rPr>
          <w:i/>
        </w:rPr>
        <w:t>Le royaume des rêves</w:t>
      </w:r>
      <w:r w:rsidR="00F47CDB">
        <w:t xml:space="preserve"> ;</w:t>
      </w:r>
      <w:r>
        <w:t xml:space="preserve"> 9 vol.</w:t>
      </w:r>
      <w:r w:rsidR="00F47CDB">
        <w:t xml:space="preserve"> ;</w:t>
      </w:r>
      <w:r>
        <w:t xml:space="preserve"> BBR, 2025</w:t>
      </w:r>
    </w:p>
    <w:p w14:paraId="0B589506" w14:textId="77777777" w:rsidR="00633BE2" w:rsidRPr="001D3D3C" w:rsidRDefault="00DB57A6">
      <w:pPr>
        <w:pStyle w:val="BR-rsum"/>
        <w:rPr>
          <w:lang w:val="fr-FR"/>
        </w:rPr>
      </w:pPr>
      <w:r w:rsidRPr="001D3D3C">
        <w:rPr>
          <w:lang w:val="fr-FR"/>
        </w:rPr>
        <w:t>À cause d'une tragédie familiale, Colby doit mettre à l'arrêt sa carrière dans la musique pour se consacrer à la ferme de sa tante. Pourtant, alors qu'il retrouve la scène le temps d'une soirée, le jeune homme remet ses choix en question. De son côté, après un passé traumatisant, Beverly tente de prendre un nouveau départ.</w:t>
      </w:r>
    </w:p>
    <w:p w14:paraId="6059BCFA" w14:textId="26924565" w:rsidR="00633BE2" w:rsidRDefault="00DB57A6" w:rsidP="009B6EE3">
      <w:pPr>
        <w:pStyle w:val="Titre2"/>
      </w:pPr>
      <w:bookmarkStart w:id="3" w:name="_Toc201045130"/>
      <w:r>
        <w:lastRenderedPageBreak/>
        <w:t>Romans historiques</w:t>
      </w:r>
      <w:bookmarkEnd w:id="3"/>
    </w:p>
    <w:p w14:paraId="6DB3B831" w14:textId="19DCBD74" w:rsidR="00633BE2" w:rsidRDefault="00DB57A6">
      <w:pPr>
        <w:pStyle w:val="BR-auteur-paragraphe"/>
      </w:pPr>
      <w:r>
        <w:rPr>
          <w:b/>
        </w:rPr>
        <w:t>Halls, Stacey</w:t>
      </w:r>
      <w:r>
        <w:tab/>
      </w:r>
      <w:r>
        <w:rPr>
          <w:i/>
        </w:rPr>
        <w:t>83808A200</w:t>
      </w:r>
      <w:r>
        <w:br/>
      </w:r>
      <w:r>
        <w:rPr>
          <w:i/>
        </w:rPr>
        <w:t xml:space="preserve">L'orpheline de </w:t>
      </w:r>
      <w:proofErr w:type="spellStart"/>
      <w:r>
        <w:rPr>
          <w:i/>
        </w:rPr>
        <w:t>Foundling</w:t>
      </w:r>
      <w:proofErr w:type="spellEnd"/>
      <w:r w:rsidR="00F47CDB">
        <w:t xml:space="preserve"> ;</w:t>
      </w:r>
      <w:r>
        <w:t xml:space="preserve"> 8 vol.</w:t>
      </w:r>
      <w:r w:rsidR="00F47CDB">
        <w:t xml:space="preserve"> ;</w:t>
      </w:r>
      <w:r>
        <w:t xml:space="preserve"> AVH, 2025</w:t>
      </w:r>
    </w:p>
    <w:p w14:paraId="22AE3194" w14:textId="77777777" w:rsidR="00633BE2" w:rsidRPr="001D3D3C" w:rsidRDefault="00DB57A6">
      <w:pPr>
        <w:pStyle w:val="BR-rsum"/>
        <w:rPr>
          <w:lang w:val="fr-FR"/>
        </w:rPr>
      </w:pPr>
      <w:r w:rsidRPr="001D3D3C">
        <w:rPr>
          <w:lang w:val="fr-FR"/>
        </w:rPr>
        <w:t xml:space="preserve">Londres, 1748. </w:t>
      </w:r>
      <w:proofErr w:type="spellStart"/>
      <w:r w:rsidRPr="001D3D3C">
        <w:rPr>
          <w:lang w:val="fr-FR"/>
        </w:rPr>
        <w:t>Bess</w:t>
      </w:r>
      <w:proofErr w:type="spellEnd"/>
      <w:r w:rsidRPr="001D3D3C">
        <w:rPr>
          <w:lang w:val="fr-FR"/>
        </w:rPr>
        <w:t xml:space="preserve"> Bright confie sa fille à l'orphelinat de l'institution </w:t>
      </w:r>
      <w:proofErr w:type="spellStart"/>
      <w:r w:rsidRPr="001D3D3C">
        <w:rPr>
          <w:lang w:val="fr-FR"/>
        </w:rPr>
        <w:t>Foundling</w:t>
      </w:r>
      <w:proofErr w:type="spellEnd"/>
      <w:r w:rsidRPr="001D3D3C">
        <w:rPr>
          <w:lang w:val="fr-FR"/>
        </w:rPr>
        <w:t xml:space="preserve"> le temps d'économiser l'argent nécessaire pour l'élever. Lorsqu'elle revient six ans plus tard, on l'informe que son enfant a été adoptée le lendemain de son placement par une femme se faisant passer pour elle. Non loin de là, une jeune veuve engage une étrangère pour s'occuper de sa fille.</w:t>
      </w:r>
    </w:p>
    <w:p w14:paraId="0FB0C553" w14:textId="7DB07FB8" w:rsidR="00633BE2" w:rsidRDefault="00DB57A6" w:rsidP="009B6EE3">
      <w:pPr>
        <w:pStyle w:val="Titre2"/>
      </w:pPr>
      <w:bookmarkStart w:id="4" w:name="_Toc201045131"/>
      <w:r>
        <w:t>Romans du terroir</w:t>
      </w:r>
      <w:bookmarkEnd w:id="4"/>
    </w:p>
    <w:p w14:paraId="0B8EAA5E" w14:textId="3CC2E443" w:rsidR="00633BE2" w:rsidRDefault="00DB57A6">
      <w:pPr>
        <w:pStyle w:val="BR-auteur-paragraphe"/>
      </w:pPr>
      <w:proofErr w:type="spellStart"/>
      <w:r>
        <w:rPr>
          <w:b/>
        </w:rPr>
        <w:t>Senger</w:t>
      </w:r>
      <w:proofErr w:type="spellEnd"/>
      <w:r>
        <w:rPr>
          <w:b/>
        </w:rPr>
        <w:t>, Geneviève</w:t>
      </w:r>
      <w:r>
        <w:tab/>
      </w:r>
      <w:r>
        <w:rPr>
          <w:i/>
        </w:rPr>
        <w:t>83819A200</w:t>
      </w:r>
      <w:r>
        <w:br/>
      </w:r>
      <w:r>
        <w:rPr>
          <w:i/>
        </w:rPr>
        <w:t>La première amie</w:t>
      </w:r>
      <w:r w:rsidR="00F47CDB">
        <w:t xml:space="preserve"> ;</w:t>
      </w:r>
      <w:r>
        <w:t xml:space="preserve"> 7 vol.</w:t>
      </w:r>
      <w:r w:rsidR="00F47CDB">
        <w:t xml:space="preserve"> ;</w:t>
      </w:r>
      <w:r>
        <w:t xml:space="preserve"> BBR, 2025</w:t>
      </w:r>
    </w:p>
    <w:p w14:paraId="7B2A87E0" w14:textId="77777777" w:rsidR="00633BE2" w:rsidRPr="001D3D3C" w:rsidRDefault="00DB57A6">
      <w:pPr>
        <w:pStyle w:val="BR-rsum"/>
        <w:rPr>
          <w:lang w:val="fr-FR"/>
        </w:rPr>
      </w:pPr>
      <w:r w:rsidRPr="001D3D3C">
        <w:rPr>
          <w:lang w:val="fr-FR"/>
        </w:rPr>
        <w:t xml:space="preserve">Ève et Sarah ont été inséparables depuis l'enfance mais se sont perdues de vue </w:t>
      </w:r>
      <w:proofErr w:type="gramStart"/>
      <w:r w:rsidRPr="001D3D3C">
        <w:rPr>
          <w:lang w:val="fr-FR"/>
        </w:rPr>
        <w:t>suite à un</w:t>
      </w:r>
      <w:proofErr w:type="gramEnd"/>
      <w:r w:rsidRPr="001D3D3C">
        <w:rPr>
          <w:lang w:val="fr-FR"/>
        </w:rPr>
        <w:t xml:space="preserve"> drame. Après avoir eu tout ce qu'une femme peut souhaiter, Ève s'est retirée dans une maison d'écluse au bord d'un canal. Ses seuls contacts sont Oscar, à qui elle se confie, et une caissière de supermarché. Un jour, elle commence à lever le voile sur le drame qui a coûté la vie à Zélie, la fille de Sarah.</w:t>
      </w:r>
    </w:p>
    <w:p w14:paraId="29AB9144" w14:textId="59E6739F" w:rsidR="00633BE2" w:rsidRDefault="00DB57A6" w:rsidP="009B6EE3">
      <w:pPr>
        <w:pStyle w:val="Titre2"/>
      </w:pPr>
      <w:bookmarkStart w:id="5" w:name="_Toc201045132"/>
      <w:r>
        <w:t>Policiers, Suspense</w:t>
      </w:r>
      <w:bookmarkEnd w:id="5"/>
    </w:p>
    <w:p w14:paraId="35F09EF7" w14:textId="07BF448A" w:rsidR="00633BE2" w:rsidRDefault="00DB57A6">
      <w:pPr>
        <w:pStyle w:val="BR-auteur-paragraphe"/>
      </w:pPr>
      <w:proofErr w:type="spellStart"/>
      <w:r>
        <w:rPr>
          <w:b/>
        </w:rPr>
        <w:t>Carrisi</w:t>
      </w:r>
      <w:proofErr w:type="spellEnd"/>
      <w:r>
        <w:rPr>
          <w:b/>
        </w:rPr>
        <w:t>, Donato</w:t>
      </w:r>
      <w:r>
        <w:tab/>
      </w:r>
      <w:r>
        <w:rPr>
          <w:i/>
        </w:rPr>
        <w:t>83823A200</w:t>
      </w:r>
      <w:r>
        <w:br/>
      </w:r>
      <w:r>
        <w:rPr>
          <w:i/>
        </w:rPr>
        <w:t>L'éducation des papillons</w:t>
      </w:r>
      <w:r w:rsidR="00F47CDB">
        <w:t xml:space="preserve"> ;</w:t>
      </w:r>
      <w:r>
        <w:t xml:space="preserve"> 11 vol.</w:t>
      </w:r>
      <w:r w:rsidR="00F47CDB">
        <w:t xml:space="preserve"> ;</w:t>
      </w:r>
      <w:r>
        <w:t xml:space="preserve"> BBR, 2025</w:t>
      </w:r>
    </w:p>
    <w:p w14:paraId="6B0F4B96" w14:textId="77777777" w:rsidR="00633BE2" w:rsidRPr="001D3D3C" w:rsidRDefault="00DB57A6">
      <w:pPr>
        <w:pStyle w:val="BR-rsum"/>
        <w:rPr>
          <w:lang w:val="fr-FR"/>
        </w:rPr>
      </w:pPr>
      <w:r w:rsidRPr="001D3D3C">
        <w:rPr>
          <w:lang w:val="fr-FR"/>
        </w:rPr>
        <w:t xml:space="preserve">Serena est une riche femme d'affaires milanaise. Lorsqu'elle tombe enceinte de l'un de ses amants, elle garde l'enfant à </w:t>
      </w:r>
      <w:proofErr w:type="spellStart"/>
      <w:r w:rsidRPr="001D3D3C">
        <w:rPr>
          <w:lang w:val="fr-FR"/>
        </w:rPr>
        <w:t>contrecoeur</w:t>
      </w:r>
      <w:proofErr w:type="spellEnd"/>
      <w:r w:rsidRPr="001D3D3C">
        <w:rPr>
          <w:lang w:val="fr-FR"/>
        </w:rPr>
        <w:t>. Distante, elle ne sait comment s'occuper de sa fille Aurora. Pendant un séjour en colonie en Suisse, la petite de 6 ans disparaît lors d'un incendie. Mais quand Serena reçoit un message l'informant qu'Aurora serait vivante, elle part à sa recherche.</w:t>
      </w:r>
    </w:p>
    <w:p w14:paraId="44D39BE0" w14:textId="56D9351A" w:rsidR="00633BE2" w:rsidRDefault="00DB57A6">
      <w:pPr>
        <w:pStyle w:val="BR-auteur-paragraphe"/>
      </w:pPr>
      <w:proofErr w:type="spellStart"/>
      <w:r>
        <w:rPr>
          <w:b/>
        </w:rPr>
        <w:t>Favan</w:t>
      </w:r>
      <w:proofErr w:type="spellEnd"/>
      <w:r>
        <w:rPr>
          <w:b/>
        </w:rPr>
        <w:t>, Claire</w:t>
      </w:r>
      <w:r>
        <w:tab/>
      </w:r>
      <w:r>
        <w:rPr>
          <w:i/>
        </w:rPr>
        <w:t>83821A200</w:t>
      </w:r>
      <w:r>
        <w:br/>
      </w:r>
      <w:r>
        <w:rPr>
          <w:i/>
        </w:rPr>
        <w:t>Le roi du silence</w:t>
      </w:r>
      <w:r w:rsidR="00F47CDB">
        <w:t xml:space="preserve"> ;</w:t>
      </w:r>
      <w:r>
        <w:t xml:space="preserve"> 7 vol.</w:t>
      </w:r>
      <w:r w:rsidR="00F47CDB">
        <w:t xml:space="preserve"> ;</w:t>
      </w:r>
      <w:r>
        <w:t xml:space="preserve"> BBR, 2025</w:t>
      </w:r>
    </w:p>
    <w:p w14:paraId="050FA6E3" w14:textId="77777777" w:rsidR="00633BE2" w:rsidRPr="001D3D3C" w:rsidRDefault="00DB57A6">
      <w:pPr>
        <w:pStyle w:val="BR-rsum"/>
        <w:rPr>
          <w:lang w:val="fr-FR"/>
        </w:rPr>
      </w:pPr>
      <w:r w:rsidRPr="001D3D3C">
        <w:rPr>
          <w:lang w:val="fr-FR"/>
        </w:rPr>
        <w:t>Encore adolescents, les cousins Alex et Jules sont unis par un lourd secret. Jules est responsable de la mort d'une femme et de son bébé. Alex, orphelin de mère et fils de policier, le protège. Des années plus tard, les deux jeunes sont de nouveau confrontés à la mort, impliquant le père d'Alex. Lorsqu'un nouveau drame survient, l'un d'entre eux se retrouve en prison, plongé dans le silence.</w:t>
      </w:r>
    </w:p>
    <w:p w14:paraId="44820305" w14:textId="7021837E" w:rsidR="00633BE2" w:rsidRPr="001D3D3C" w:rsidRDefault="00DB57A6">
      <w:pPr>
        <w:pStyle w:val="BR-auteur-paragraphe"/>
        <w:rPr>
          <w:lang w:val="it-IT"/>
        </w:rPr>
      </w:pPr>
      <w:r w:rsidRPr="001D3D3C">
        <w:rPr>
          <w:b/>
          <w:lang w:val="it-IT"/>
        </w:rPr>
        <w:t>Feuz, Nicolas</w:t>
      </w:r>
      <w:r w:rsidRPr="001D3D3C">
        <w:rPr>
          <w:lang w:val="it-IT"/>
        </w:rPr>
        <w:tab/>
      </w:r>
      <w:r w:rsidRPr="001D3D3C">
        <w:rPr>
          <w:i/>
          <w:lang w:val="it-IT"/>
        </w:rPr>
        <w:t>83818A200</w:t>
      </w:r>
      <w:r w:rsidRPr="001D3D3C">
        <w:rPr>
          <w:lang w:val="it-IT"/>
        </w:rPr>
        <w:br/>
      </w:r>
      <w:r w:rsidRPr="001D3D3C">
        <w:rPr>
          <w:i/>
          <w:lang w:val="it-IT"/>
        </w:rPr>
        <w:t>Ultimatum</w:t>
      </w:r>
      <w:r w:rsidR="00F47CDB">
        <w:rPr>
          <w:lang w:val="it-IT"/>
        </w:rPr>
        <w:t xml:space="preserve"> ;</w:t>
      </w:r>
      <w:r w:rsidRPr="001D3D3C">
        <w:rPr>
          <w:lang w:val="it-IT"/>
        </w:rPr>
        <w:t xml:space="preserve"> 9 vol.</w:t>
      </w:r>
      <w:r w:rsidR="00F47CDB">
        <w:rPr>
          <w:lang w:val="it-IT"/>
        </w:rPr>
        <w:t xml:space="preserve"> ;</w:t>
      </w:r>
      <w:r w:rsidRPr="001D3D3C">
        <w:rPr>
          <w:lang w:val="it-IT"/>
        </w:rPr>
        <w:t xml:space="preserve"> BBR, 2025</w:t>
      </w:r>
    </w:p>
    <w:p w14:paraId="4ABAA544" w14:textId="77777777" w:rsidR="00633BE2" w:rsidRPr="001D3D3C" w:rsidRDefault="00DB57A6">
      <w:pPr>
        <w:pStyle w:val="BR-rsum"/>
        <w:rPr>
          <w:lang w:val="fr-FR"/>
        </w:rPr>
      </w:pPr>
      <w:r w:rsidRPr="001D3D3C">
        <w:rPr>
          <w:lang w:val="fr-FR"/>
        </w:rPr>
        <w:t xml:space="preserve">À l'approche de Noël, des terroristes menacent les autorités fédérales suisses d'un attentat d'envergure si elles ne relâchent pas un prisonnier de l'État islamique sur le point d'être extradé vers les États-Unis. En parallèle, la plaignante accusant le chef de l'armée de viol est assassinée la veille du procès. Le procureur </w:t>
      </w:r>
      <w:proofErr w:type="spellStart"/>
      <w:r w:rsidRPr="001D3D3C">
        <w:rPr>
          <w:lang w:val="fr-FR"/>
        </w:rPr>
        <w:t>Jemsen</w:t>
      </w:r>
      <w:proofErr w:type="spellEnd"/>
      <w:r w:rsidRPr="001D3D3C">
        <w:rPr>
          <w:lang w:val="fr-FR"/>
        </w:rPr>
        <w:t xml:space="preserve"> et l'inspecteur Auer collaborent pour faire éclater la vérité.</w:t>
      </w:r>
    </w:p>
    <w:p w14:paraId="7563025C" w14:textId="3992D0D3" w:rsidR="00633BE2" w:rsidRDefault="00DB57A6">
      <w:pPr>
        <w:pStyle w:val="BR-auteur-paragraphe"/>
      </w:pPr>
      <w:r>
        <w:rPr>
          <w:b/>
        </w:rPr>
        <w:t>Gardner, Lisa</w:t>
      </w:r>
      <w:r>
        <w:tab/>
      </w:r>
      <w:r>
        <w:rPr>
          <w:i/>
        </w:rPr>
        <w:t>83802A200</w:t>
      </w:r>
      <w:r>
        <w:br/>
      </w:r>
      <w:r>
        <w:rPr>
          <w:i/>
        </w:rPr>
        <w:t>Dernière soirée</w:t>
      </w:r>
      <w:r w:rsidR="00F47CDB">
        <w:t xml:space="preserve"> ;</w:t>
      </w:r>
      <w:r>
        <w:t xml:space="preserve"> 10 vol.</w:t>
      </w:r>
      <w:r w:rsidR="00F47CDB">
        <w:t xml:space="preserve"> ;</w:t>
      </w:r>
      <w:r>
        <w:t xml:space="preserve"> AVH, 2025</w:t>
      </w:r>
    </w:p>
    <w:p w14:paraId="725E6966" w14:textId="77777777" w:rsidR="00633BE2" w:rsidRPr="001D3D3C" w:rsidRDefault="00DB57A6">
      <w:pPr>
        <w:pStyle w:val="BR-rsum"/>
        <w:rPr>
          <w:lang w:val="fr-FR"/>
        </w:rPr>
      </w:pPr>
      <w:r w:rsidRPr="001D3D3C">
        <w:rPr>
          <w:lang w:val="fr-FR"/>
        </w:rPr>
        <w:t xml:space="preserve">Frankie </w:t>
      </w:r>
      <w:proofErr w:type="spellStart"/>
      <w:r w:rsidRPr="001D3D3C">
        <w:rPr>
          <w:lang w:val="fr-FR"/>
        </w:rPr>
        <w:t>Elkin</w:t>
      </w:r>
      <w:proofErr w:type="spellEnd"/>
      <w:r w:rsidRPr="001D3D3C">
        <w:rPr>
          <w:lang w:val="fr-FR"/>
        </w:rPr>
        <w:t xml:space="preserve"> enquête sur la disparition de Timothy </w:t>
      </w:r>
      <w:proofErr w:type="spellStart"/>
      <w:r w:rsidRPr="001D3D3C">
        <w:rPr>
          <w:lang w:val="fr-FR"/>
        </w:rPr>
        <w:t>O'Day</w:t>
      </w:r>
      <w:proofErr w:type="spellEnd"/>
      <w:r w:rsidRPr="001D3D3C">
        <w:rPr>
          <w:lang w:val="fr-FR"/>
        </w:rPr>
        <w:t xml:space="preserve">, futur marié qui s'est mystérieusement volatilisé alors qu'il fêtait son enterrement de vie de garçon au </w:t>
      </w:r>
      <w:proofErr w:type="spellStart"/>
      <w:r w:rsidRPr="001D3D3C">
        <w:rPr>
          <w:lang w:val="fr-FR"/>
        </w:rPr>
        <w:t>coeur</w:t>
      </w:r>
      <w:proofErr w:type="spellEnd"/>
      <w:r w:rsidRPr="001D3D3C">
        <w:rPr>
          <w:lang w:val="fr-FR"/>
        </w:rPr>
        <w:t xml:space="preserve"> des montagnes du Wyoming. Elle prend part à l'opération de recherche organisée par le père de Timothy, s'engageant au </w:t>
      </w:r>
      <w:proofErr w:type="spellStart"/>
      <w:r w:rsidRPr="001D3D3C">
        <w:rPr>
          <w:lang w:val="fr-FR"/>
        </w:rPr>
        <w:t>coeur</w:t>
      </w:r>
      <w:proofErr w:type="spellEnd"/>
      <w:r w:rsidRPr="001D3D3C">
        <w:rPr>
          <w:lang w:val="fr-FR"/>
        </w:rPr>
        <w:t xml:space="preserve"> d'une nature sauvage.</w:t>
      </w:r>
    </w:p>
    <w:p w14:paraId="2AFE5023" w14:textId="5990F69A" w:rsidR="00633BE2" w:rsidRDefault="00DB57A6">
      <w:pPr>
        <w:pStyle w:val="BR-auteur-paragraphe"/>
      </w:pPr>
      <w:proofErr w:type="spellStart"/>
      <w:r>
        <w:rPr>
          <w:b/>
        </w:rPr>
        <w:lastRenderedPageBreak/>
        <w:t>Gustawsson</w:t>
      </w:r>
      <w:proofErr w:type="spellEnd"/>
      <w:r>
        <w:rPr>
          <w:b/>
        </w:rPr>
        <w:t>, Johana</w:t>
      </w:r>
      <w:r>
        <w:tab/>
      </w:r>
      <w:r>
        <w:rPr>
          <w:i/>
        </w:rPr>
        <w:t>83807A200</w:t>
      </w:r>
      <w:r>
        <w:br/>
      </w:r>
      <w:r>
        <w:rPr>
          <w:i/>
        </w:rPr>
        <w:t>Les morsures du silence</w:t>
      </w:r>
      <w:r w:rsidR="00F47CDB">
        <w:t xml:space="preserve"> ;</w:t>
      </w:r>
      <w:r>
        <w:t xml:space="preserve"> 6 vol.</w:t>
      </w:r>
      <w:r w:rsidR="00F47CDB">
        <w:t xml:space="preserve"> ;</w:t>
      </w:r>
      <w:r>
        <w:t xml:space="preserve"> AVH, 2025</w:t>
      </w:r>
    </w:p>
    <w:p w14:paraId="79551FB6" w14:textId="20574557" w:rsidR="00633BE2" w:rsidRPr="001D3D3C" w:rsidRDefault="00DB57A6">
      <w:pPr>
        <w:pStyle w:val="BR-rsum"/>
        <w:rPr>
          <w:lang w:val="fr-FR"/>
        </w:rPr>
      </w:pPr>
      <w:r w:rsidRPr="001D3D3C">
        <w:rPr>
          <w:lang w:val="fr-FR"/>
        </w:rPr>
        <w:t>Le cadavre d'un adolescent est retrouvé sur l'île de Lidingö, en face de Stockholm, vêtu d'un costume traditionnel de la Sainte-Lucie. Vingt-trois ans auparavant, une jeune fille avait été découverte assassinée au même endroit, dans le même accoutrement. Le petit ami de la victime avait alors été condamné.</w:t>
      </w:r>
    </w:p>
    <w:p w14:paraId="51AE7084" w14:textId="624227F2" w:rsidR="00633BE2" w:rsidRPr="00F47CDB" w:rsidRDefault="00DB57A6">
      <w:pPr>
        <w:pStyle w:val="BR-auteur-paragraphe"/>
        <w:rPr>
          <w:lang w:val="it-IT"/>
        </w:rPr>
      </w:pPr>
      <w:r w:rsidRPr="00F47CDB">
        <w:rPr>
          <w:b/>
          <w:lang w:val="it-IT"/>
        </w:rPr>
        <w:t>McFadden, Freida</w:t>
      </w:r>
      <w:r w:rsidRPr="00F47CDB">
        <w:rPr>
          <w:lang w:val="it-IT"/>
        </w:rPr>
        <w:tab/>
      </w:r>
      <w:r w:rsidRPr="00F47CDB">
        <w:rPr>
          <w:i/>
          <w:lang w:val="it-IT"/>
        </w:rPr>
        <w:t>83830A200</w:t>
      </w:r>
      <w:r w:rsidRPr="00F47CDB">
        <w:rPr>
          <w:lang w:val="it-IT"/>
        </w:rPr>
        <w:br/>
      </w:r>
      <w:r w:rsidRPr="00F47CDB">
        <w:rPr>
          <w:i/>
          <w:lang w:val="it-IT"/>
        </w:rPr>
        <w:t>La prof</w:t>
      </w:r>
      <w:r w:rsidR="00F47CDB" w:rsidRPr="00F47CDB">
        <w:rPr>
          <w:lang w:val="it-IT"/>
        </w:rPr>
        <w:t xml:space="preserve"> ;</w:t>
      </w:r>
      <w:r w:rsidRPr="00F47CDB">
        <w:rPr>
          <w:lang w:val="it-IT"/>
        </w:rPr>
        <w:t xml:space="preserve"> 8 vol.</w:t>
      </w:r>
      <w:r w:rsidR="00F47CDB" w:rsidRPr="00F47CDB">
        <w:rPr>
          <w:lang w:val="it-IT"/>
        </w:rPr>
        <w:t xml:space="preserve"> ;</w:t>
      </w:r>
      <w:r w:rsidRPr="00F47CDB">
        <w:rPr>
          <w:lang w:val="it-IT"/>
        </w:rPr>
        <w:t xml:space="preserve"> BBR, 2025</w:t>
      </w:r>
    </w:p>
    <w:p w14:paraId="2C1F6B45" w14:textId="77777777" w:rsidR="00633BE2" w:rsidRPr="001D3D3C" w:rsidRDefault="00DB57A6">
      <w:pPr>
        <w:pStyle w:val="BR-rsum"/>
        <w:rPr>
          <w:lang w:val="fr-FR"/>
        </w:rPr>
      </w:pPr>
      <w:r w:rsidRPr="001D3D3C">
        <w:rPr>
          <w:lang w:val="fr-FR"/>
        </w:rPr>
        <w:t>Ève est une professeure de mathématiques qui mène une vie de rêve auprès de son mari Nate. Mais le lycée au sein duquel elle travaille est secoué depuis un an par un scandale. En effet, un enseignant aurait eu une liaison avec Addie, une élève. Mais Ève soupçonne cette dernière de mentir, et Addie a de lourds secrets qu'elle compte bien garder.</w:t>
      </w:r>
    </w:p>
    <w:p w14:paraId="4C62FE72" w14:textId="64CC853F" w:rsidR="00633BE2" w:rsidRDefault="00DB57A6">
      <w:pPr>
        <w:pStyle w:val="BR-auteur-paragraphe"/>
      </w:pPr>
      <w:r>
        <w:rPr>
          <w:b/>
        </w:rPr>
        <w:t>Miller, Marceau</w:t>
      </w:r>
      <w:r>
        <w:tab/>
      </w:r>
      <w:r>
        <w:rPr>
          <w:i/>
        </w:rPr>
        <w:t>83812A200</w:t>
      </w:r>
      <w:r>
        <w:br/>
      </w:r>
      <w:r>
        <w:rPr>
          <w:i/>
        </w:rPr>
        <w:t>Le roman de Marceau Miller</w:t>
      </w:r>
      <w:r w:rsidR="00F47CDB">
        <w:t xml:space="preserve"> ;</w:t>
      </w:r>
      <w:r>
        <w:t xml:space="preserve"> 7 vol.</w:t>
      </w:r>
      <w:r w:rsidR="00F47CDB">
        <w:t xml:space="preserve"> ;</w:t>
      </w:r>
      <w:r>
        <w:t xml:space="preserve"> BBR, 2025</w:t>
      </w:r>
    </w:p>
    <w:p w14:paraId="0CC84717" w14:textId="77777777" w:rsidR="00633BE2" w:rsidRPr="001D3D3C" w:rsidRDefault="00DB57A6">
      <w:pPr>
        <w:pStyle w:val="BR-rsum"/>
        <w:rPr>
          <w:lang w:val="fr-FR"/>
        </w:rPr>
      </w:pPr>
      <w:r w:rsidRPr="001D3D3C">
        <w:rPr>
          <w:lang w:val="fr-FR"/>
        </w:rPr>
        <w:t xml:space="preserve">Hanté par le souvenir de sa </w:t>
      </w:r>
      <w:proofErr w:type="spellStart"/>
      <w:r w:rsidRPr="001D3D3C">
        <w:rPr>
          <w:lang w:val="fr-FR"/>
        </w:rPr>
        <w:t>soeur</w:t>
      </w:r>
      <w:proofErr w:type="spellEnd"/>
      <w:r w:rsidRPr="001D3D3C">
        <w:rPr>
          <w:lang w:val="fr-FR"/>
        </w:rPr>
        <w:t>, Marceau Miller est devenu un écrivain à succès. En escaladant une des montagnes qui entoure le lac Léman, il fait une terrible chute dont il ne réchappe pas. Sa femme Sarah, la seule à ne pas croire à un accident, découvre que Marceau a laissé derrière lui un roman où il révèle les mensonges qui ont bâti sa vie. Mais elle ignore où est le manuscrit.</w:t>
      </w:r>
    </w:p>
    <w:p w14:paraId="7A5BF181" w14:textId="0A412604" w:rsidR="00633BE2" w:rsidRDefault="00DB57A6">
      <w:pPr>
        <w:pStyle w:val="BR-auteur-paragraphe"/>
      </w:pPr>
      <w:r>
        <w:rPr>
          <w:b/>
        </w:rPr>
        <w:t>Minier, Bernard</w:t>
      </w:r>
      <w:r>
        <w:tab/>
      </w:r>
      <w:r>
        <w:rPr>
          <w:i/>
        </w:rPr>
        <w:t>83839A200</w:t>
      </w:r>
      <w:r>
        <w:br/>
      </w:r>
      <w:r>
        <w:rPr>
          <w:i/>
        </w:rPr>
        <w:t>H</w:t>
      </w:r>
      <w:r w:rsidR="00F47CDB">
        <w:rPr>
          <w:i/>
        </w:rPr>
        <w:t xml:space="preserve"> :</w:t>
      </w:r>
      <w:r>
        <w:rPr>
          <w:i/>
        </w:rPr>
        <w:t xml:space="preserve"> thriller</w:t>
      </w:r>
      <w:r w:rsidR="00F47CDB">
        <w:t xml:space="preserve"> ;</w:t>
      </w:r>
      <w:r>
        <w:t xml:space="preserve"> 11 vol.</w:t>
      </w:r>
      <w:r w:rsidR="00F47CDB">
        <w:t xml:space="preserve"> ;</w:t>
      </w:r>
      <w:r>
        <w:t xml:space="preserve"> CTEB, 2025</w:t>
      </w:r>
    </w:p>
    <w:p w14:paraId="344CCBE3" w14:textId="77777777" w:rsidR="00633BE2" w:rsidRPr="001D3D3C" w:rsidRDefault="00DB57A6">
      <w:pPr>
        <w:pStyle w:val="BR-rsum"/>
        <w:rPr>
          <w:lang w:val="fr-FR"/>
        </w:rPr>
      </w:pPr>
      <w:r w:rsidRPr="001D3D3C">
        <w:rPr>
          <w:lang w:val="fr-FR"/>
        </w:rPr>
        <w:t xml:space="preserve">Lorsque le tueur en série Julian </w:t>
      </w:r>
      <w:proofErr w:type="spellStart"/>
      <w:r w:rsidRPr="001D3D3C">
        <w:rPr>
          <w:lang w:val="fr-FR"/>
        </w:rPr>
        <w:t>Hirtmann</w:t>
      </w:r>
      <w:proofErr w:type="spellEnd"/>
      <w:r w:rsidRPr="001D3D3C">
        <w:rPr>
          <w:lang w:val="fr-FR"/>
        </w:rPr>
        <w:t xml:space="preserve"> s'évade de la prison autrichienne de Leoben, le commandant </w:t>
      </w:r>
      <w:proofErr w:type="spellStart"/>
      <w:r w:rsidRPr="001D3D3C">
        <w:rPr>
          <w:lang w:val="fr-FR"/>
        </w:rPr>
        <w:t>Servaz</w:t>
      </w:r>
      <w:proofErr w:type="spellEnd"/>
      <w:r w:rsidRPr="001D3D3C">
        <w:rPr>
          <w:lang w:val="fr-FR"/>
        </w:rPr>
        <w:t xml:space="preserve"> se met à sa recherche, scruté par les internautes et toute l'opinion publique. Alors que sont mises au jour de mystérieuses disparitions rappelant un grand scandale criminel et sexuel, le chaos et la terreur s'installent.</w:t>
      </w:r>
    </w:p>
    <w:p w14:paraId="01369E35" w14:textId="061A109A" w:rsidR="00633BE2" w:rsidRDefault="00DB57A6">
      <w:pPr>
        <w:pStyle w:val="BR-auteur-paragraphe"/>
      </w:pPr>
      <w:proofErr w:type="spellStart"/>
      <w:r>
        <w:rPr>
          <w:b/>
        </w:rPr>
        <w:t>Pulixi</w:t>
      </w:r>
      <w:proofErr w:type="spellEnd"/>
      <w:r>
        <w:rPr>
          <w:b/>
        </w:rPr>
        <w:t xml:space="preserve">, </w:t>
      </w:r>
      <w:proofErr w:type="spellStart"/>
      <w:r>
        <w:rPr>
          <w:b/>
        </w:rPr>
        <w:t>Piergiorgio</w:t>
      </w:r>
      <w:proofErr w:type="spellEnd"/>
      <w:r>
        <w:tab/>
      </w:r>
      <w:r>
        <w:rPr>
          <w:i/>
        </w:rPr>
        <w:t>83817A200</w:t>
      </w:r>
      <w:r>
        <w:br/>
      </w:r>
      <w:r>
        <w:rPr>
          <w:i/>
        </w:rPr>
        <w:t>Le chant des innocents</w:t>
      </w:r>
      <w:r w:rsidR="00F47CDB">
        <w:t xml:space="preserve"> ;</w:t>
      </w:r>
      <w:r>
        <w:t xml:space="preserve"> 5 vol.</w:t>
      </w:r>
      <w:r w:rsidR="00F47CDB">
        <w:t xml:space="preserve"> ;</w:t>
      </w:r>
      <w:r>
        <w:t xml:space="preserve"> BBR, 2025</w:t>
      </w:r>
    </w:p>
    <w:p w14:paraId="27600975" w14:textId="60974413" w:rsidR="00633BE2" w:rsidRPr="001D3D3C" w:rsidRDefault="00DB57A6">
      <w:pPr>
        <w:pStyle w:val="BR-rsum"/>
        <w:rPr>
          <w:lang w:val="it-IT"/>
        </w:rPr>
      </w:pPr>
      <w:r w:rsidRPr="001D3D3C">
        <w:rPr>
          <w:lang w:val="fr-FR"/>
        </w:rPr>
        <w:t xml:space="preserve">L'inspectrice Teresa </w:t>
      </w:r>
      <w:proofErr w:type="spellStart"/>
      <w:r w:rsidRPr="001D3D3C">
        <w:rPr>
          <w:lang w:val="fr-FR"/>
        </w:rPr>
        <w:t>Brusca</w:t>
      </w:r>
      <w:proofErr w:type="spellEnd"/>
      <w:r w:rsidRPr="001D3D3C">
        <w:rPr>
          <w:lang w:val="fr-FR"/>
        </w:rPr>
        <w:t xml:space="preserve"> et le commissaire Vito </w:t>
      </w:r>
      <w:proofErr w:type="spellStart"/>
      <w:r w:rsidRPr="001D3D3C">
        <w:rPr>
          <w:lang w:val="fr-FR"/>
        </w:rPr>
        <w:t>Strega</w:t>
      </w:r>
      <w:proofErr w:type="spellEnd"/>
      <w:r w:rsidRPr="001D3D3C">
        <w:rPr>
          <w:lang w:val="fr-FR"/>
        </w:rPr>
        <w:t xml:space="preserve"> </w:t>
      </w:r>
      <w:proofErr w:type="gramStart"/>
      <w:r w:rsidRPr="001D3D3C">
        <w:rPr>
          <w:lang w:val="fr-FR"/>
        </w:rPr>
        <w:t>enquêtent</w:t>
      </w:r>
      <w:proofErr w:type="gramEnd"/>
      <w:r w:rsidRPr="001D3D3C">
        <w:rPr>
          <w:lang w:val="fr-FR"/>
        </w:rPr>
        <w:t xml:space="preserve"> sur des crimes violents commis par des adolescents. Rapidement, </w:t>
      </w:r>
      <w:proofErr w:type="spellStart"/>
      <w:r w:rsidRPr="001D3D3C">
        <w:rPr>
          <w:lang w:val="fr-FR"/>
        </w:rPr>
        <w:t>Strega</w:t>
      </w:r>
      <w:proofErr w:type="spellEnd"/>
      <w:r w:rsidRPr="001D3D3C">
        <w:rPr>
          <w:lang w:val="fr-FR"/>
        </w:rPr>
        <w:t xml:space="preserve"> a l'intime conviction qu'un sombre secret unit ces jeunes tueurs. </w:t>
      </w:r>
      <w:r w:rsidRPr="001D3D3C">
        <w:rPr>
          <w:lang w:val="it-IT"/>
        </w:rPr>
        <w:t>Prix Franco Fedeli 2015</w:t>
      </w:r>
      <w:r w:rsidR="00B54C5C">
        <w:rPr>
          <w:lang w:val="it-IT"/>
        </w:rPr>
        <w:t>,</w:t>
      </w:r>
      <w:r w:rsidRPr="001D3D3C">
        <w:rPr>
          <w:lang w:val="it-IT"/>
        </w:rPr>
        <w:t xml:space="preserve"> Prix Corpi Freddi 2015</w:t>
      </w:r>
      <w:r w:rsidR="00B54C5C">
        <w:rPr>
          <w:lang w:val="it-IT"/>
        </w:rPr>
        <w:t>,</w:t>
      </w:r>
      <w:r w:rsidRPr="001D3D3C">
        <w:rPr>
          <w:lang w:val="it-IT"/>
        </w:rPr>
        <w:t xml:space="preserve"> Prix Grotte della Gurfa 2016.</w:t>
      </w:r>
    </w:p>
    <w:p w14:paraId="2A579BCF" w14:textId="29C150A8" w:rsidR="00633BE2" w:rsidRDefault="00DB57A6">
      <w:pPr>
        <w:pStyle w:val="BR-auteur-paragraphe"/>
      </w:pPr>
      <w:r>
        <w:rPr>
          <w:b/>
        </w:rPr>
        <w:t xml:space="preserve">Ragnar </w:t>
      </w:r>
      <w:proofErr w:type="spellStart"/>
      <w:r>
        <w:rPr>
          <w:b/>
        </w:rPr>
        <w:t>Jónasson</w:t>
      </w:r>
      <w:proofErr w:type="spellEnd"/>
      <w:r>
        <w:tab/>
      </w:r>
      <w:r>
        <w:rPr>
          <w:i/>
        </w:rPr>
        <w:t>83831A200</w:t>
      </w:r>
      <w:r>
        <w:br/>
      </w:r>
      <w:r>
        <w:rPr>
          <w:i/>
        </w:rPr>
        <w:t>La mort en blanc</w:t>
      </w:r>
      <w:r w:rsidR="00F47CDB">
        <w:t xml:space="preserve"> ;</w:t>
      </w:r>
      <w:r>
        <w:t xml:space="preserve"> 6 vol.</w:t>
      </w:r>
      <w:r w:rsidR="00F47CDB">
        <w:t xml:space="preserve"> ;</w:t>
      </w:r>
      <w:r>
        <w:t xml:space="preserve"> BBR, 2025</w:t>
      </w:r>
    </w:p>
    <w:p w14:paraId="7E010C0E" w14:textId="77777777" w:rsidR="00633BE2" w:rsidRPr="003E6970" w:rsidRDefault="00DB57A6">
      <w:pPr>
        <w:pStyle w:val="BR-rsum"/>
        <w:rPr>
          <w:lang w:val="fr-FR"/>
        </w:rPr>
      </w:pPr>
      <w:r w:rsidRPr="001D3D3C">
        <w:rPr>
          <w:lang w:val="fr-FR"/>
        </w:rPr>
        <w:t xml:space="preserve">1983 à Akureyri, au nord de l'Islande. L'infirmière d'un sanatorium est retrouvée morte, avec deux doigts d'une main sectionnés. Peu de temps après, le cadavre du médecin-chef est découvert devant le bâtiment. </w:t>
      </w:r>
      <w:r w:rsidRPr="003E6970">
        <w:rPr>
          <w:lang w:val="fr-FR"/>
        </w:rPr>
        <w:t xml:space="preserve">2012. </w:t>
      </w:r>
      <w:proofErr w:type="spellStart"/>
      <w:r w:rsidRPr="003E6970">
        <w:rPr>
          <w:lang w:val="fr-FR"/>
        </w:rPr>
        <w:t>Helgi</w:t>
      </w:r>
      <w:proofErr w:type="spellEnd"/>
      <w:r w:rsidRPr="003E6970">
        <w:rPr>
          <w:lang w:val="fr-FR"/>
        </w:rPr>
        <w:t>, un jeune criminologue à Reykjavik, revient sur ces affaires non résolues et rouvre de vieilles blessures.</w:t>
      </w:r>
    </w:p>
    <w:p w14:paraId="093871F5" w14:textId="086C9C01" w:rsidR="00633BE2" w:rsidRPr="00C53EA7" w:rsidRDefault="00DB57A6">
      <w:pPr>
        <w:pStyle w:val="BR-auteur-paragraphe"/>
        <w:rPr>
          <w:lang w:val="en-GB"/>
        </w:rPr>
      </w:pPr>
      <w:proofErr w:type="spellStart"/>
      <w:r w:rsidRPr="00C53EA7">
        <w:rPr>
          <w:b/>
          <w:lang w:val="en-GB"/>
        </w:rPr>
        <w:t>Uketsu</w:t>
      </w:r>
      <w:proofErr w:type="spellEnd"/>
      <w:r w:rsidRPr="00C53EA7">
        <w:rPr>
          <w:lang w:val="en-GB"/>
        </w:rPr>
        <w:tab/>
      </w:r>
      <w:r w:rsidRPr="00C53EA7">
        <w:rPr>
          <w:i/>
          <w:lang w:val="en-GB"/>
        </w:rPr>
        <w:t>83801A200</w:t>
      </w:r>
      <w:r w:rsidRPr="00C53EA7">
        <w:rPr>
          <w:lang w:val="en-GB"/>
        </w:rPr>
        <w:br/>
      </w:r>
      <w:r w:rsidRPr="00C53EA7">
        <w:rPr>
          <w:i/>
          <w:lang w:val="en-GB"/>
        </w:rPr>
        <w:t xml:space="preserve">Strange </w:t>
      </w:r>
      <w:proofErr w:type="gramStart"/>
      <w:r w:rsidRPr="00C53EA7">
        <w:rPr>
          <w:i/>
          <w:lang w:val="en-GB"/>
        </w:rPr>
        <w:t>pictures</w:t>
      </w:r>
      <w:r w:rsidR="00F47CDB" w:rsidRPr="00C53EA7">
        <w:rPr>
          <w:lang w:val="en-GB"/>
        </w:rPr>
        <w:t xml:space="preserve"> ;</w:t>
      </w:r>
      <w:proofErr w:type="gramEnd"/>
      <w:r w:rsidRPr="00C53EA7">
        <w:rPr>
          <w:lang w:val="en-GB"/>
        </w:rPr>
        <w:t xml:space="preserve"> 5 </w:t>
      </w:r>
      <w:proofErr w:type="gramStart"/>
      <w:r w:rsidRPr="00C53EA7">
        <w:rPr>
          <w:lang w:val="en-GB"/>
        </w:rPr>
        <w:t>vol.</w:t>
      </w:r>
      <w:r w:rsidR="00F47CDB" w:rsidRPr="00C53EA7">
        <w:rPr>
          <w:lang w:val="en-GB"/>
        </w:rPr>
        <w:t xml:space="preserve"> ;</w:t>
      </w:r>
      <w:proofErr w:type="gramEnd"/>
      <w:r w:rsidRPr="00C53EA7">
        <w:rPr>
          <w:lang w:val="en-GB"/>
        </w:rPr>
        <w:t xml:space="preserve"> AVH, 2025</w:t>
      </w:r>
    </w:p>
    <w:p w14:paraId="55787F6C" w14:textId="77777777" w:rsidR="00633BE2" w:rsidRPr="001D3D3C" w:rsidRDefault="00DB57A6">
      <w:pPr>
        <w:pStyle w:val="BR-rsum"/>
        <w:rPr>
          <w:lang w:val="fr-FR"/>
        </w:rPr>
      </w:pPr>
      <w:r w:rsidRPr="001D3D3C">
        <w:rPr>
          <w:lang w:val="fr-FR"/>
        </w:rPr>
        <w:t>Japon, 2014. Deux membres d’un club de paranormal enquêtent sur le décès d’une jeune femme pendant son accouchement. D’étranges dessins trouvés sur un blog leur laissent penser que cette mort cache bien des mystères. En 1992, le corps d’un professeur d’arts plastiques est retrouvé dans la montagne. Il porte une mystérieuse illustration qui pourrait être la clé de son assassinat.</w:t>
      </w:r>
    </w:p>
    <w:p w14:paraId="0ABD2DA7" w14:textId="0B8DA032" w:rsidR="00633BE2" w:rsidRDefault="00DB57A6" w:rsidP="009B6EE3">
      <w:pPr>
        <w:pStyle w:val="Titre2"/>
      </w:pPr>
      <w:bookmarkStart w:id="6" w:name="_Toc201045133"/>
      <w:r>
        <w:lastRenderedPageBreak/>
        <w:t>Nouvelles</w:t>
      </w:r>
      <w:bookmarkEnd w:id="6"/>
    </w:p>
    <w:p w14:paraId="168D03DC" w14:textId="085AD0F4" w:rsidR="00633BE2" w:rsidRDefault="00DB57A6">
      <w:pPr>
        <w:pStyle w:val="BR-auteur-paragraphe"/>
      </w:pPr>
      <w:r>
        <w:rPr>
          <w:b/>
        </w:rPr>
        <w:t>Carson, Jan</w:t>
      </w:r>
      <w:r>
        <w:tab/>
      </w:r>
      <w:r>
        <w:rPr>
          <w:i/>
        </w:rPr>
        <w:t>83811A200</w:t>
      </w:r>
      <w:r>
        <w:br/>
      </w:r>
      <w:r>
        <w:rPr>
          <w:i/>
        </w:rPr>
        <w:t>Le fantôme de la banquette arrière</w:t>
      </w:r>
      <w:r w:rsidR="00F47CDB">
        <w:rPr>
          <w:i/>
        </w:rPr>
        <w:t xml:space="preserve"> :</w:t>
      </w:r>
      <w:r>
        <w:rPr>
          <w:i/>
        </w:rPr>
        <w:t xml:space="preserve"> nouvelles</w:t>
      </w:r>
      <w:r w:rsidR="00F47CDB">
        <w:t xml:space="preserve"> ;</w:t>
      </w:r>
      <w:r>
        <w:t xml:space="preserve"> 7 vol.</w:t>
      </w:r>
      <w:r w:rsidR="00F47CDB">
        <w:t xml:space="preserve"> ;</w:t>
      </w:r>
      <w:r>
        <w:t xml:space="preserve"> AVH, 2025</w:t>
      </w:r>
    </w:p>
    <w:p w14:paraId="3AD9DE7F" w14:textId="77777777" w:rsidR="00633BE2" w:rsidRPr="001D3D3C" w:rsidRDefault="00DB57A6">
      <w:pPr>
        <w:pStyle w:val="BR-rsum"/>
        <w:rPr>
          <w:lang w:val="fr-FR"/>
        </w:rPr>
      </w:pPr>
      <w:r w:rsidRPr="001D3D3C">
        <w:rPr>
          <w:lang w:val="fr-FR"/>
        </w:rPr>
        <w:t>Un recueil de seize nouvelles ancrées en Irlande du Nord et dans lesquelles le surnaturel peut surgir à chaque moment. Ainsi, Ruth converse avec un fumeur installé sur la banquette arrière de la voiture que son grand-père vient d'acheter et un père de famille finit par se résoudre au fait que ses deux enfants turbulents ne sortiront pas du toboggan dans lequel ils se sont engagés.</w:t>
      </w:r>
    </w:p>
    <w:p w14:paraId="4DE71081" w14:textId="77777777" w:rsidR="006E16E8" w:rsidRDefault="006E16E8" w:rsidP="006E16E8">
      <w:pPr>
        <w:pStyle w:val="Titre2"/>
      </w:pPr>
      <w:bookmarkStart w:id="7" w:name="_Toc201045134"/>
      <w:r>
        <w:t>Jeunesse</w:t>
      </w:r>
      <w:bookmarkEnd w:id="7"/>
    </w:p>
    <w:p w14:paraId="609299F5" w14:textId="327E59B9" w:rsidR="00633BE2" w:rsidRDefault="00DB57A6">
      <w:pPr>
        <w:pStyle w:val="BR-auteur-paragraphe"/>
      </w:pPr>
      <w:r>
        <w:rPr>
          <w:b/>
        </w:rPr>
        <w:t xml:space="preserve">Chollet, </w:t>
      </w:r>
      <w:proofErr w:type="spellStart"/>
      <w:r>
        <w:rPr>
          <w:b/>
        </w:rPr>
        <w:t>Lily-Belle</w:t>
      </w:r>
      <w:proofErr w:type="spellEnd"/>
      <w:r>
        <w:rPr>
          <w:b/>
        </w:rPr>
        <w:t xml:space="preserve"> de</w:t>
      </w:r>
      <w:r>
        <w:tab/>
      </w:r>
      <w:r>
        <w:rPr>
          <w:i/>
        </w:rPr>
        <w:t>83846A200</w:t>
      </w:r>
      <w:r>
        <w:br/>
      </w:r>
      <w:r>
        <w:rPr>
          <w:i/>
        </w:rPr>
        <w:t>La fabuleuse expédition d'Astrale</w:t>
      </w:r>
      <w:r w:rsidR="00F47CDB">
        <w:rPr>
          <w:i/>
        </w:rPr>
        <w:t xml:space="preserve"> :</w:t>
      </w:r>
      <w:r>
        <w:rPr>
          <w:i/>
        </w:rPr>
        <w:t xml:space="preserve"> l'île aux mille récifs</w:t>
      </w:r>
      <w:r w:rsidR="00F47CDB">
        <w:t xml:space="preserve"> ;</w:t>
      </w:r>
      <w:r>
        <w:t xml:space="preserve"> 3 vol.</w:t>
      </w:r>
      <w:r w:rsidR="00F47CDB">
        <w:t xml:space="preserve"> ;</w:t>
      </w:r>
      <w:r>
        <w:t xml:space="preserve"> CTEB, 2025</w:t>
      </w:r>
    </w:p>
    <w:p w14:paraId="732933A0" w14:textId="216C03DA" w:rsidR="00633BE2" w:rsidRPr="001D3D3C" w:rsidRDefault="00DB57A6">
      <w:pPr>
        <w:pStyle w:val="BR-rsum"/>
        <w:rPr>
          <w:lang w:val="fr-FR"/>
        </w:rPr>
      </w:pPr>
      <w:r w:rsidRPr="001D3D3C">
        <w:rPr>
          <w:lang w:val="fr-FR"/>
        </w:rPr>
        <w:t>(Dès 9 ans)</w:t>
      </w:r>
      <w:r w:rsidR="00F47CDB">
        <w:rPr>
          <w:lang w:val="fr-FR"/>
        </w:rPr>
        <w:t xml:space="preserve"> ;</w:t>
      </w:r>
      <w:r w:rsidRPr="001D3D3C">
        <w:rPr>
          <w:lang w:val="fr-FR"/>
        </w:rPr>
        <w:t xml:space="preserve"> Accompagnée de son frère River, de leur oncle </w:t>
      </w:r>
      <w:proofErr w:type="spellStart"/>
      <w:r w:rsidRPr="001D3D3C">
        <w:rPr>
          <w:lang w:val="fr-FR"/>
        </w:rPr>
        <w:t>Enoë</w:t>
      </w:r>
      <w:proofErr w:type="spellEnd"/>
      <w:r w:rsidRPr="001D3D3C">
        <w:rPr>
          <w:lang w:val="fr-FR"/>
        </w:rPr>
        <w:t>, d'une navigatrice chevronnée et d'un jeune homme qui n'est peut-être pas celui qu'il prétend être, Astrale vole un voilier de la flotte de son père pour partir à la recherche de sa mère, exilée sur la mystérieuse île aux mille récifs.</w:t>
      </w:r>
    </w:p>
    <w:p w14:paraId="0EAE8959" w14:textId="43F2D9C2" w:rsidR="00633BE2" w:rsidRDefault="00DB57A6">
      <w:pPr>
        <w:pStyle w:val="BR-auteur-paragraphe"/>
      </w:pPr>
      <w:r>
        <w:rPr>
          <w:b/>
        </w:rPr>
        <w:t>Faye, Estelle</w:t>
      </w:r>
      <w:r>
        <w:tab/>
      </w:r>
      <w:r>
        <w:rPr>
          <w:i/>
        </w:rPr>
        <w:t>83840A200</w:t>
      </w:r>
      <w:r>
        <w:br/>
      </w:r>
      <w:r>
        <w:rPr>
          <w:i/>
        </w:rPr>
        <w:t>L'été de la reine bleue</w:t>
      </w:r>
      <w:r w:rsidR="00F47CDB">
        <w:t xml:space="preserve"> ;</w:t>
      </w:r>
      <w:r>
        <w:t xml:space="preserve"> 1 vol.</w:t>
      </w:r>
      <w:r w:rsidR="00F47CDB">
        <w:t xml:space="preserve"> ;</w:t>
      </w:r>
      <w:r>
        <w:t xml:space="preserve"> CTEB</w:t>
      </w:r>
      <w:r w:rsidR="00F13163">
        <w:t>, 2025</w:t>
      </w:r>
    </w:p>
    <w:p w14:paraId="58D7D780" w14:textId="47DC7778" w:rsidR="00633BE2" w:rsidRPr="001D3D3C" w:rsidRDefault="00DB57A6">
      <w:pPr>
        <w:pStyle w:val="BR-rsum"/>
        <w:rPr>
          <w:lang w:val="fr-FR"/>
        </w:rPr>
      </w:pPr>
      <w:r w:rsidRPr="001D3D3C">
        <w:rPr>
          <w:lang w:val="fr-FR"/>
        </w:rPr>
        <w:t>(Dès 12 ans)</w:t>
      </w:r>
      <w:r w:rsidR="00F47CDB">
        <w:rPr>
          <w:lang w:val="fr-FR"/>
        </w:rPr>
        <w:t xml:space="preserve"> ;</w:t>
      </w:r>
      <w:r w:rsidRPr="001D3D3C">
        <w:rPr>
          <w:lang w:val="fr-FR"/>
        </w:rPr>
        <w:t xml:space="preserve"> Dans un futur proche, en France. La pollution ambiante a rendu impossible la vie dans les grandes villes et leurs périphéries. Le centre de Paris est alors mis sous cloche et seule l'élite peut y habiter. Souffrant de difficultés respiratoires, la narratrice est envoyée dans un institut à la campagne.</w:t>
      </w:r>
    </w:p>
    <w:p w14:paraId="6B731DDE" w14:textId="51D78DEB" w:rsidR="00633BE2" w:rsidRPr="008F671F" w:rsidRDefault="006E16E8" w:rsidP="006E16E8">
      <w:pPr>
        <w:pStyle w:val="Titre3"/>
        <w:rPr>
          <w:b w:val="0"/>
          <w:bCs w:val="0"/>
          <w:u w:val="single"/>
          <w:lang w:val="fr-FR"/>
        </w:rPr>
      </w:pPr>
      <w:bookmarkStart w:id="8" w:name="_Toc201045135"/>
      <w:r w:rsidRPr="008F671F">
        <w:rPr>
          <w:u w:val="single"/>
          <w:lang w:val="fr-FR"/>
        </w:rPr>
        <w:t>Collection</w:t>
      </w:r>
      <w:proofErr w:type="gramStart"/>
      <w:r w:rsidRPr="008F671F">
        <w:rPr>
          <w:u w:val="single"/>
          <w:lang w:val="fr-FR"/>
        </w:rPr>
        <w:t xml:space="preserve"> «J’aime</w:t>
      </w:r>
      <w:proofErr w:type="gramEnd"/>
      <w:r w:rsidRPr="008F671F">
        <w:rPr>
          <w:u w:val="single"/>
          <w:lang w:val="fr-FR"/>
        </w:rPr>
        <w:t xml:space="preserve"> lire </w:t>
      </w:r>
      <w:proofErr w:type="gramStart"/>
      <w:r w:rsidRPr="008F671F">
        <w:rPr>
          <w:u w:val="single"/>
          <w:lang w:val="fr-FR"/>
        </w:rPr>
        <w:t>max»</w:t>
      </w:r>
      <w:proofErr w:type="gramEnd"/>
      <w:r w:rsidR="009B6EE3" w:rsidRPr="008F671F">
        <w:rPr>
          <w:u w:val="single"/>
          <w:lang w:val="fr-FR"/>
        </w:rPr>
        <w:t xml:space="preserve"> </w:t>
      </w:r>
      <w:r w:rsidR="009B6EE3" w:rsidRPr="008F671F">
        <w:rPr>
          <w:b w:val="0"/>
          <w:bCs w:val="0"/>
          <w:u w:val="single"/>
          <w:lang w:val="fr-FR"/>
        </w:rPr>
        <w:t>(Bayard Presse Jeune), de 9 à 13 ans</w:t>
      </w:r>
      <w:r w:rsidR="00F47CDB" w:rsidRPr="008F671F">
        <w:rPr>
          <w:b w:val="0"/>
          <w:bCs w:val="0"/>
          <w:u w:val="single"/>
          <w:lang w:val="fr-FR"/>
        </w:rPr>
        <w:t xml:space="preserve"> :</w:t>
      </w:r>
      <w:bookmarkEnd w:id="8"/>
    </w:p>
    <w:p w14:paraId="3A4DBBB8" w14:textId="3231CCE8" w:rsidR="00633BE2" w:rsidRDefault="00DB57A6">
      <w:pPr>
        <w:pStyle w:val="BR-auteur-paragraphe"/>
      </w:pPr>
      <w:r>
        <w:rPr>
          <w:b/>
        </w:rPr>
        <w:t>Brisson, Linda</w:t>
      </w:r>
      <w:r>
        <w:tab/>
      </w:r>
      <w:r>
        <w:rPr>
          <w:i/>
        </w:rPr>
        <w:t>83827A200</w:t>
      </w:r>
      <w:r>
        <w:br/>
      </w:r>
      <w:r>
        <w:rPr>
          <w:i/>
        </w:rPr>
        <w:t>Sirènes en péril</w:t>
      </w:r>
      <w:r w:rsidR="00F47CDB">
        <w:t xml:space="preserve"> ;</w:t>
      </w:r>
      <w:r>
        <w:t xml:space="preserve"> 1 vol.</w:t>
      </w:r>
      <w:r w:rsidR="00F47CDB">
        <w:t xml:space="preserve"> ;</w:t>
      </w:r>
      <w:r>
        <w:t xml:space="preserve"> </w:t>
      </w:r>
      <w:proofErr w:type="spellStart"/>
      <w:r>
        <w:t>apiDV</w:t>
      </w:r>
      <w:proofErr w:type="spellEnd"/>
      <w:r>
        <w:t>, 2025</w:t>
      </w:r>
    </w:p>
    <w:p w14:paraId="5327553D" w14:textId="56761FA6" w:rsidR="00633BE2" w:rsidRPr="001D3D3C" w:rsidRDefault="00DB57A6">
      <w:pPr>
        <w:pStyle w:val="BR-rsum"/>
        <w:rPr>
          <w:lang w:val="fr-FR"/>
        </w:rPr>
      </w:pPr>
      <w:r w:rsidRPr="001D3D3C">
        <w:rPr>
          <w:lang w:val="fr-FR"/>
        </w:rPr>
        <w:t xml:space="preserve">Une terrible maladie provoquée par la pollution se propage chez les sirènes. Stella pense être à l'abri, mais sa cousine Romy est atteinte à son tour. Avec l'aide de </w:t>
      </w:r>
      <w:proofErr w:type="spellStart"/>
      <w:r w:rsidRPr="001D3D3C">
        <w:rPr>
          <w:lang w:val="fr-FR"/>
        </w:rPr>
        <w:t>Vik</w:t>
      </w:r>
      <w:proofErr w:type="spellEnd"/>
      <w:r w:rsidRPr="001D3D3C">
        <w:rPr>
          <w:lang w:val="fr-FR"/>
        </w:rPr>
        <w:t>, un ami triton un peu prétentieux, elle part à la recherche d'un remède.</w:t>
      </w:r>
    </w:p>
    <w:p w14:paraId="26FDE55F" w14:textId="33A2E4B7" w:rsidR="00633BE2" w:rsidRDefault="00DB57A6">
      <w:pPr>
        <w:pStyle w:val="BR-auteur-paragraphe"/>
      </w:pPr>
      <w:proofErr w:type="spellStart"/>
      <w:r>
        <w:rPr>
          <w:b/>
        </w:rPr>
        <w:t>Calmels</w:t>
      </w:r>
      <w:proofErr w:type="spellEnd"/>
      <w:r>
        <w:rPr>
          <w:b/>
        </w:rPr>
        <w:t>, Anne</w:t>
      </w:r>
      <w:r>
        <w:tab/>
      </w:r>
      <w:r>
        <w:rPr>
          <w:i/>
        </w:rPr>
        <w:t>83825A200</w:t>
      </w:r>
      <w:r>
        <w:br/>
      </w:r>
      <w:r>
        <w:rPr>
          <w:i/>
        </w:rPr>
        <w:t>Ma journée du NON</w:t>
      </w:r>
      <w:r w:rsidR="00F47CDB">
        <w:t xml:space="preserve"> ;</w:t>
      </w:r>
      <w:r>
        <w:t xml:space="preserve"> 1 vol.</w:t>
      </w:r>
      <w:r w:rsidR="00F47CDB">
        <w:t xml:space="preserve"> ;</w:t>
      </w:r>
      <w:r>
        <w:t xml:space="preserve"> </w:t>
      </w:r>
      <w:proofErr w:type="spellStart"/>
      <w:r>
        <w:t>apiDV</w:t>
      </w:r>
      <w:proofErr w:type="spellEnd"/>
      <w:r>
        <w:t>, 2025</w:t>
      </w:r>
    </w:p>
    <w:p w14:paraId="755529AD" w14:textId="7A1A894E" w:rsidR="00633BE2" w:rsidRPr="001D3D3C" w:rsidRDefault="00DB57A6">
      <w:pPr>
        <w:pStyle w:val="BR-rsum"/>
        <w:rPr>
          <w:lang w:val="fr-FR"/>
        </w:rPr>
      </w:pPr>
      <w:r w:rsidRPr="001D3D3C">
        <w:rPr>
          <w:lang w:val="fr-FR"/>
        </w:rPr>
        <w:t>Trop, c'est trop pour Timéo</w:t>
      </w:r>
      <w:r w:rsidR="00F47CDB">
        <w:rPr>
          <w:lang w:val="fr-FR"/>
        </w:rPr>
        <w:t xml:space="preserve"> !</w:t>
      </w:r>
      <w:r w:rsidRPr="001D3D3C">
        <w:rPr>
          <w:lang w:val="fr-FR"/>
        </w:rPr>
        <w:t xml:space="preserve"> Il ne sait pas dire non, et il a l'impression que tout le monde abuse de sa gentillesse. Alors c'est décidé, demain, il dira non à tout. Non mais</w:t>
      </w:r>
      <w:r w:rsidR="00F47CDB">
        <w:rPr>
          <w:lang w:val="fr-FR"/>
        </w:rPr>
        <w:t xml:space="preserve"> !</w:t>
      </w:r>
    </w:p>
    <w:p w14:paraId="5F2CCC94" w14:textId="19CDD4CA" w:rsidR="00633BE2" w:rsidRDefault="00DB57A6">
      <w:pPr>
        <w:pStyle w:val="BR-auteur-paragraphe"/>
      </w:pPr>
      <w:proofErr w:type="spellStart"/>
      <w:r>
        <w:rPr>
          <w:b/>
        </w:rPr>
        <w:t>Pansiot</w:t>
      </w:r>
      <w:proofErr w:type="spellEnd"/>
      <w:r>
        <w:rPr>
          <w:b/>
        </w:rPr>
        <w:t>, Laure</w:t>
      </w:r>
      <w:r>
        <w:tab/>
      </w:r>
      <w:r>
        <w:rPr>
          <w:i/>
        </w:rPr>
        <w:t>83800A200</w:t>
      </w:r>
      <w:r>
        <w:br/>
      </w:r>
      <w:r>
        <w:rPr>
          <w:i/>
        </w:rPr>
        <w:t>Un coupable idéal</w:t>
      </w:r>
      <w:r w:rsidR="00F47CDB">
        <w:t xml:space="preserve"> ;</w:t>
      </w:r>
      <w:r>
        <w:t xml:space="preserve"> 1 vol.</w:t>
      </w:r>
      <w:r w:rsidR="00F47CDB">
        <w:t xml:space="preserve"> ;</w:t>
      </w:r>
      <w:r>
        <w:t xml:space="preserve"> </w:t>
      </w:r>
      <w:proofErr w:type="spellStart"/>
      <w:r>
        <w:t>apiDV</w:t>
      </w:r>
      <w:proofErr w:type="spellEnd"/>
      <w:r>
        <w:t>, 2025</w:t>
      </w:r>
    </w:p>
    <w:p w14:paraId="54B137FC" w14:textId="4856D659" w:rsidR="00633BE2" w:rsidRPr="003E6970" w:rsidRDefault="00DB57A6">
      <w:pPr>
        <w:pStyle w:val="BR-rsum"/>
        <w:rPr>
          <w:lang w:val="fr-FR"/>
        </w:rPr>
      </w:pPr>
      <w:r w:rsidRPr="001D3D3C">
        <w:rPr>
          <w:lang w:val="fr-FR"/>
        </w:rPr>
        <w:t>Georgina, dite George, n’a qu’une envie en arrivant chez sa grand-mère en Bretagne</w:t>
      </w:r>
      <w:r w:rsidR="00F47CDB">
        <w:rPr>
          <w:lang w:val="fr-FR"/>
        </w:rPr>
        <w:t xml:space="preserve"> :</w:t>
      </w:r>
      <w:r w:rsidRPr="001D3D3C">
        <w:rPr>
          <w:lang w:val="fr-FR"/>
        </w:rPr>
        <w:t xml:space="preserve"> résoudre un mystère</w:t>
      </w:r>
      <w:r w:rsidR="00F47CDB">
        <w:rPr>
          <w:lang w:val="fr-FR"/>
        </w:rPr>
        <w:t xml:space="preserve"> !</w:t>
      </w:r>
      <w:r w:rsidRPr="001D3D3C">
        <w:rPr>
          <w:lang w:val="fr-FR"/>
        </w:rPr>
        <w:t xml:space="preserve"> </w:t>
      </w:r>
      <w:r w:rsidRPr="003E6970">
        <w:rPr>
          <w:lang w:val="fr-FR"/>
        </w:rPr>
        <w:t>Justement, un navire s’échoue dans d’étranges circonstances… Avec son nouvel ami Gaston, dont le père est injustement accusé, George traque les indices pour démasquer le véritable coupable.</w:t>
      </w:r>
    </w:p>
    <w:p w14:paraId="2DBD9FCE" w14:textId="3F103AB5" w:rsidR="00633BE2" w:rsidRPr="0087647B" w:rsidRDefault="0087647B" w:rsidP="0087647B">
      <w:pPr>
        <w:pStyle w:val="Titre1"/>
        <w:spacing w:after="120"/>
        <w:rPr>
          <w:smallCaps w:val="0"/>
        </w:rPr>
      </w:pPr>
      <w:bookmarkStart w:id="9" w:name="_Toc6644906"/>
      <w:bookmarkStart w:id="10" w:name="_Toc201045136"/>
      <w:r>
        <w:rPr>
          <w:smallCaps w:val="0"/>
        </w:rPr>
        <w:t>Biographies, Autobiographies</w:t>
      </w:r>
      <w:bookmarkEnd w:id="9"/>
      <w:bookmarkEnd w:id="10"/>
    </w:p>
    <w:p w14:paraId="5EA872D5" w14:textId="5F49BD5A" w:rsidR="00633BE2" w:rsidRDefault="00DB57A6">
      <w:pPr>
        <w:pStyle w:val="BR-auteur-paragraphe"/>
      </w:pPr>
      <w:proofErr w:type="spellStart"/>
      <w:r>
        <w:rPr>
          <w:b/>
        </w:rPr>
        <w:t>Jobson</w:t>
      </w:r>
      <w:proofErr w:type="spellEnd"/>
      <w:r>
        <w:rPr>
          <w:b/>
        </w:rPr>
        <w:t>, Robert</w:t>
      </w:r>
      <w:r>
        <w:tab/>
      </w:r>
      <w:r>
        <w:rPr>
          <w:i/>
        </w:rPr>
        <w:t>83814A200</w:t>
      </w:r>
      <w:r>
        <w:br/>
      </w:r>
      <w:r>
        <w:rPr>
          <w:i/>
        </w:rPr>
        <w:t>Kate, princesse de Galles</w:t>
      </w:r>
      <w:r w:rsidR="00F47CDB">
        <w:t xml:space="preserve"> ;</w:t>
      </w:r>
      <w:r>
        <w:t xml:space="preserve"> 9 vol.</w:t>
      </w:r>
      <w:r w:rsidR="00F47CDB">
        <w:t xml:space="preserve"> ;</w:t>
      </w:r>
      <w:r>
        <w:t xml:space="preserve"> BBR, 2025</w:t>
      </w:r>
    </w:p>
    <w:p w14:paraId="7F4A3CC7" w14:textId="77777777" w:rsidR="00633BE2" w:rsidRPr="001D3D3C" w:rsidRDefault="00DB57A6">
      <w:pPr>
        <w:pStyle w:val="BR-rsum"/>
        <w:rPr>
          <w:lang w:val="fr-FR"/>
        </w:rPr>
      </w:pPr>
      <w:r w:rsidRPr="001D3D3C">
        <w:rPr>
          <w:lang w:val="fr-FR"/>
        </w:rPr>
        <w:t>Biographie de Kate Middleton, femme du prince William et destinée à devenir reine d'Angleterre. Comptant parmi les personnalités les plus populaires de la famille royale, elle suscite notamment l'admiration à travers son combat contre le cancer.</w:t>
      </w:r>
    </w:p>
    <w:p w14:paraId="5E0A919B" w14:textId="5F59A6D2" w:rsidR="00633BE2" w:rsidRDefault="00DB57A6">
      <w:pPr>
        <w:pStyle w:val="BR-auteur-paragraphe"/>
      </w:pPr>
      <w:proofErr w:type="spellStart"/>
      <w:r>
        <w:rPr>
          <w:b/>
        </w:rPr>
        <w:lastRenderedPageBreak/>
        <w:t>Quinonero</w:t>
      </w:r>
      <w:proofErr w:type="spellEnd"/>
      <w:r>
        <w:rPr>
          <w:b/>
        </w:rPr>
        <w:t>, Frédéric</w:t>
      </w:r>
      <w:r>
        <w:tab/>
      </w:r>
      <w:r>
        <w:rPr>
          <w:i/>
        </w:rPr>
        <w:t>83829A200</w:t>
      </w:r>
      <w:r>
        <w:br/>
      </w:r>
      <w:r>
        <w:rPr>
          <w:i/>
        </w:rPr>
        <w:t>Sylvie Vartan, les chemins de sa vie</w:t>
      </w:r>
      <w:r w:rsidR="00F47CDB">
        <w:rPr>
          <w:i/>
        </w:rPr>
        <w:t xml:space="preserve"> :</w:t>
      </w:r>
      <w:r>
        <w:rPr>
          <w:i/>
        </w:rPr>
        <w:t xml:space="preserve"> la biographie hommage</w:t>
      </w:r>
      <w:r w:rsidR="00F47CDB">
        <w:t xml:space="preserve"> ;</w:t>
      </w:r>
      <w:r>
        <w:t xml:space="preserve"> 9 vol.</w:t>
      </w:r>
      <w:r w:rsidR="00F47CDB">
        <w:t xml:space="preserve"> ;</w:t>
      </w:r>
      <w:r>
        <w:t xml:space="preserve"> BBR, 2025</w:t>
      </w:r>
    </w:p>
    <w:p w14:paraId="5680D620" w14:textId="77777777" w:rsidR="00633BE2" w:rsidRPr="001D3D3C" w:rsidRDefault="00DB57A6">
      <w:pPr>
        <w:pStyle w:val="BR-rsum"/>
        <w:rPr>
          <w:lang w:val="fr-FR"/>
        </w:rPr>
      </w:pPr>
      <w:r w:rsidRPr="001D3D3C">
        <w:rPr>
          <w:lang w:val="fr-FR"/>
        </w:rPr>
        <w:t>Une biographie de la chanteuse Sylvie Vartan à travers les lieux importants de sa vie, depuis sa Bulgarie natale jusqu'à sa terre d'accueil française. Sont notamment évoqués Loconville, où elle a installé sa famille, Los Angeles, où elle a vécu avec son fils David dans les années 1970, ou encore New York, Paris et les pays qu'elle a traversés pendant ses tournées.</w:t>
      </w:r>
    </w:p>
    <w:p w14:paraId="27A37C44" w14:textId="213EFD6A" w:rsidR="00633BE2" w:rsidRPr="0087647B" w:rsidRDefault="0087647B" w:rsidP="0087647B">
      <w:pPr>
        <w:pStyle w:val="Titre1"/>
        <w:spacing w:after="120"/>
        <w:rPr>
          <w:smallCaps w:val="0"/>
        </w:rPr>
      </w:pPr>
      <w:bookmarkStart w:id="11" w:name="_Toc6644907"/>
      <w:bookmarkStart w:id="12" w:name="_Toc201045137"/>
      <w:r>
        <w:rPr>
          <w:smallCaps w:val="0"/>
        </w:rPr>
        <w:t>Voyages, Récits de voyage</w:t>
      </w:r>
      <w:bookmarkEnd w:id="11"/>
      <w:r>
        <w:rPr>
          <w:smallCaps w:val="0"/>
        </w:rPr>
        <w:t>s</w:t>
      </w:r>
      <w:bookmarkEnd w:id="12"/>
    </w:p>
    <w:p w14:paraId="45E31318" w14:textId="3356BF6F" w:rsidR="00633BE2" w:rsidRDefault="00DB57A6">
      <w:pPr>
        <w:pStyle w:val="BR-auteur-paragraphe"/>
      </w:pPr>
      <w:proofErr w:type="spellStart"/>
      <w:r>
        <w:rPr>
          <w:b/>
        </w:rPr>
        <w:t>Fiévet</w:t>
      </w:r>
      <w:proofErr w:type="spellEnd"/>
      <w:r>
        <w:rPr>
          <w:b/>
        </w:rPr>
        <w:t>, Daniel</w:t>
      </w:r>
      <w:r>
        <w:tab/>
      </w:r>
      <w:r>
        <w:rPr>
          <w:i/>
        </w:rPr>
        <w:t>83804A200</w:t>
      </w:r>
      <w:r>
        <w:br/>
      </w:r>
      <w:r>
        <w:rPr>
          <w:i/>
        </w:rPr>
        <w:t>Naufragés</w:t>
      </w:r>
      <w:r w:rsidR="00F47CDB">
        <w:rPr>
          <w:i/>
        </w:rPr>
        <w:t xml:space="preserve"> :</w:t>
      </w:r>
      <w:r>
        <w:rPr>
          <w:i/>
        </w:rPr>
        <w:t xml:space="preserve"> histoires vraies</w:t>
      </w:r>
      <w:r w:rsidR="00F47CDB">
        <w:t xml:space="preserve"> ;</w:t>
      </w:r>
      <w:r>
        <w:t xml:space="preserve"> 5 vol.</w:t>
      </w:r>
      <w:r w:rsidR="00F47CDB">
        <w:t xml:space="preserve"> ;</w:t>
      </w:r>
      <w:r>
        <w:t xml:space="preserve"> AVH, 2025</w:t>
      </w:r>
    </w:p>
    <w:p w14:paraId="6F345567" w14:textId="1B1FC337" w:rsidR="0087647B" w:rsidRDefault="00DB57A6" w:rsidP="009B6EE3">
      <w:pPr>
        <w:pStyle w:val="BR-rsum"/>
        <w:rPr>
          <w:lang w:val="fr-FR"/>
        </w:rPr>
      </w:pPr>
      <w:r w:rsidRPr="001D3D3C">
        <w:rPr>
          <w:lang w:val="fr-FR"/>
        </w:rPr>
        <w:t>À partir de témoignages de rescapés, l'auteur propose huit récits de naufrages survenus entre le XVIIe et le XXe siècle. D'après les réactions variées des naufragés, des uns qui révèlent une ingéniosité héroïque aux autres qui se laissent guider par leurs plus bas instincts, il interroge la nature humaine et invite le lecteur à se projeter en pareille situation.</w:t>
      </w:r>
    </w:p>
    <w:p w14:paraId="0691E624" w14:textId="3AA24BFF" w:rsidR="0087647B" w:rsidRPr="0087647B" w:rsidRDefault="0087647B" w:rsidP="0087647B">
      <w:pPr>
        <w:pStyle w:val="Titre1"/>
        <w:rPr>
          <w:smallCaps w:val="0"/>
        </w:rPr>
      </w:pPr>
      <w:bookmarkStart w:id="13" w:name="_Toc6644909"/>
      <w:bookmarkStart w:id="14" w:name="_Toc201045138"/>
      <w:r>
        <w:rPr>
          <w:smallCaps w:val="0"/>
        </w:rPr>
        <w:t>Littératures Diverses</w:t>
      </w:r>
      <w:bookmarkEnd w:id="13"/>
      <w:bookmarkEnd w:id="14"/>
    </w:p>
    <w:p w14:paraId="14D3D80B" w14:textId="65EFC696" w:rsidR="00633BE2" w:rsidRDefault="00DB57A6" w:rsidP="0087647B">
      <w:pPr>
        <w:pStyle w:val="Titre2"/>
      </w:pPr>
      <w:bookmarkStart w:id="15" w:name="_Toc201045139"/>
      <w:r>
        <w:t>Témoignages</w:t>
      </w:r>
      <w:bookmarkEnd w:id="15"/>
    </w:p>
    <w:p w14:paraId="1E13DAFD" w14:textId="21FADA85" w:rsidR="00633BE2" w:rsidRDefault="00DB57A6">
      <w:pPr>
        <w:pStyle w:val="BR-auteur-paragraphe"/>
      </w:pPr>
      <w:proofErr w:type="spellStart"/>
      <w:r>
        <w:rPr>
          <w:b/>
        </w:rPr>
        <w:t>Malby</w:t>
      </w:r>
      <w:proofErr w:type="spellEnd"/>
      <w:r>
        <w:rPr>
          <w:b/>
        </w:rPr>
        <w:t>-Anthony, Françoise</w:t>
      </w:r>
      <w:r>
        <w:tab/>
      </w:r>
      <w:r>
        <w:rPr>
          <w:i/>
        </w:rPr>
        <w:t>83810A200</w:t>
      </w:r>
      <w:r>
        <w:br/>
      </w:r>
      <w:r>
        <w:rPr>
          <w:i/>
        </w:rPr>
        <w:t>Un éléphant dans ma cuisine</w:t>
      </w:r>
      <w:r w:rsidR="00F47CDB">
        <w:rPr>
          <w:i/>
        </w:rPr>
        <w:t xml:space="preserve"> :</w:t>
      </w:r>
      <w:r>
        <w:rPr>
          <w:i/>
        </w:rPr>
        <w:t xml:space="preserve"> ce que mon troupeau d'éléphants m'a appris sur l'amour, le courage et la détermination</w:t>
      </w:r>
      <w:r w:rsidR="00F47CDB">
        <w:t xml:space="preserve"> ;</w:t>
      </w:r>
      <w:r>
        <w:t xml:space="preserve"> 8 vol.</w:t>
      </w:r>
      <w:r w:rsidR="00F47CDB">
        <w:t xml:space="preserve"> ;</w:t>
      </w:r>
      <w:r>
        <w:t xml:space="preserve"> AVH, 2025</w:t>
      </w:r>
    </w:p>
    <w:p w14:paraId="7AC4F034" w14:textId="77777777" w:rsidR="00633BE2" w:rsidRDefault="00DB57A6">
      <w:pPr>
        <w:pStyle w:val="BR-rsum"/>
        <w:rPr>
          <w:lang w:val="fr-FR"/>
        </w:rPr>
      </w:pPr>
      <w:r w:rsidRPr="001D3D3C">
        <w:rPr>
          <w:lang w:val="fr-FR"/>
        </w:rPr>
        <w:t xml:space="preserve">L'auteure témoigne de son quotidien, après le décès de son mari, au contact de son troupeau d'éléphants et de bébés rhinocéros dans sa réserve de </w:t>
      </w:r>
      <w:proofErr w:type="spellStart"/>
      <w:r w:rsidRPr="001D3D3C">
        <w:rPr>
          <w:lang w:val="fr-FR"/>
        </w:rPr>
        <w:t>Thula</w:t>
      </w:r>
      <w:proofErr w:type="spellEnd"/>
      <w:r w:rsidRPr="001D3D3C">
        <w:rPr>
          <w:lang w:val="fr-FR"/>
        </w:rPr>
        <w:t xml:space="preserve"> </w:t>
      </w:r>
      <w:proofErr w:type="spellStart"/>
      <w:r w:rsidRPr="001D3D3C">
        <w:rPr>
          <w:lang w:val="fr-FR"/>
        </w:rPr>
        <w:t>Thula</w:t>
      </w:r>
      <w:proofErr w:type="spellEnd"/>
      <w:r w:rsidRPr="001D3D3C">
        <w:rPr>
          <w:lang w:val="fr-FR"/>
        </w:rPr>
        <w:t xml:space="preserve"> en Afrique du Sud. La vie dans une réserve africaine est ainsi évoquée.</w:t>
      </w:r>
    </w:p>
    <w:p w14:paraId="10AE5992" w14:textId="351099B0" w:rsidR="0087647B" w:rsidRPr="0087647B" w:rsidRDefault="0087647B" w:rsidP="0087647B">
      <w:pPr>
        <w:pStyle w:val="Titre1"/>
        <w:rPr>
          <w:smallCaps w:val="0"/>
        </w:rPr>
      </w:pPr>
      <w:bookmarkStart w:id="16" w:name="_Toc6644911"/>
      <w:bookmarkStart w:id="17" w:name="_Toc201045140"/>
      <w:r>
        <w:rPr>
          <w:smallCaps w:val="0"/>
        </w:rPr>
        <w:t>Documentaires</w:t>
      </w:r>
      <w:bookmarkEnd w:id="16"/>
      <w:bookmarkEnd w:id="17"/>
    </w:p>
    <w:p w14:paraId="703FE1FD" w14:textId="25B6A46B" w:rsidR="00633BE2" w:rsidRDefault="00DB57A6" w:rsidP="0087647B">
      <w:pPr>
        <w:pStyle w:val="Titre2"/>
      </w:pPr>
      <w:bookmarkStart w:id="18" w:name="_Toc201045141"/>
      <w:r>
        <w:t>Morale, Éthique</w:t>
      </w:r>
      <w:bookmarkEnd w:id="18"/>
    </w:p>
    <w:p w14:paraId="5DCDA4B7" w14:textId="21DF980D" w:rsidR="00633BE2" w:rsidRDefault="00DB57A6">
      <w:pPr>
        <w:pStyle w:val="BR-auteur-paragraphe"/>
      </w:pPr>
      <w:r>
        <w:rPr>
          <w:b/>
        </w:rPr>
        <w:t>Clément, Hugo</w:t>
      </w:r>
      <w:r>
        <w:tab/>
      </w:r>
      <w:r>
        <w:rPr>
          <w:i/>
        </w:rPr>
        <w:t>83834A200</w:t>
      </w:r>
      <w:r>
        <w:br/>
      </w:r>
      <w:r>
        <w:rPr>
          <w:i/>
        </w:rPr>
        <w:t>Les lapins ne mangent pas de carottes</w:t>
      </w:r>
      <w:r w:rsidR="00F47CDB">
        <w:t xml:space="preserve"> ;</w:t>
      </w:r>
      <w:r>
        <w:t xml:space="preserve"> 5 vol.</w:t>
      </w:r>
      <w:r w:rsidR="00F47CDB">
        <w:t xml:space="preserve"> ;</w:t>
      </w:r>
      <w:r>
        <w:t xml:space="preserve"> BBR, 2025</w:t>
      </w:r>
    </w:p>
    <w:p w14:paraId="3534D96C" w14:textId="3841B484" w:rsidR="00633BE2" w:rsidRPr="001D3D3C" w:rsidRDefault="00DB57A6">
      <w:pPr>
        <w:pStyle w:val="BR-rsum"/>
        <w:rPr>
          <w:lang w:val="fr-FR"/>
        </w:rPr>
      </w:pPr>
      <w:r w:rsidRPr="001D3D3C">
        <w:rPr>
          <w:lang w:val="fr-FR"/>
        </w:rPr>
        <w:t>Dans l'objectif de déconstruire un certain nombre d'idées reçues, le journaliste met en évidence la perception déformée que les hommes ont des animaux</w:t>
      </w:r>
      <w:r w:rsidR="00F47CDB">
        <w:rPr>
          <w:lang w:val="fr-FR"/>
        </w:rPr>
        <w:t xml:space="preserve"> :</w:t>
      </w:r>
      <w:r w:rsidRPr="001D3D3C">
        <w:rPr>
          <w:lang w:val="fr-FR"/>
        </w:rPr>
        <w:t xml:space="preserve"> les moutons seraient des suiveurs, les porcs seraient sales, les loups seraient méchants, etc. Selon lui, cette perception faussée pourrait expliquer que l'homme néglige et exploite la nature.</w:t>
      </w:r>
    </w:p>
    <w:p w14:paraId="4785CF03" w14:textId="28DFF55A" w:rsidR="00633BE2" w:rsidRDefault="00DB57A6" w:rsidP="0087647B">
      <w:pPr>
        <w:pStyle w:val="Titre2"/>
      </w:pPr>
      <w:bookmarkStart w:id="19" w:name="_Toc201045142"/>
      <w:r>
        <w:t>Sciences biologiques</w:t>
      </w:r>
      <w:bookmarkEnd w:id="19"/>
    </w:p>
    <w:p w14:paraId="73638A91" w14:textId="438C1AC7" w:rsidR="00633BE2" w:rsidRDefault="00DB57A6">
      <w:pPr>
        <w:pStyle w:val="BR-auteur-paragraphe"/>
      </w:pPr>
      <w:r>
        <w:rPr>
          <w:b/>
        </w:rPr>
        <w:t>Jenni, Alexis</w:t>
      </w:r>
      <w:r>
        <w:tab/>
      </w:r>
      <w:r>
        <w:rPr>
          <w:i/>
        </w:rPr>
        <w:t>83826A200</w:t>
      </w:r>
      <w:r>
        <w:br/>
      </w:r>
      <w:r>
        <w:rPr>
          <w:i/>
        </w:rPr>
        <w:t>Cette planète n'est pas très sûre</w:t>
      </w:r>
      <w:r w:rsidR="00F47CDB">
        <w:rPr>
          <w:i/>
        </w:rPr>
        <w:t xml:space="preserve"> :</w:t>
      </w:r>
      <w:r>
        <w:rPr>
          <w:i/>
        </w:rPr>
        <w:t xml:space="preserve"> histoire des six grandes extinctions</w:t>
      </w:r>
      <w:r w:rsidR="00F47CDB">
        <w:t xml:space="preserve"> ;</w:t>
      </w:r>
      <w:r>
        <w:t xml:space="preserve"> 5 vol.</w:t>
      </w:r>
      <w:r w:rsidR="00F47CDB">
        <w:t xml:space="preserve"> ;</w:t>
      </w:r>
      <w:r>
        <w:t xml:space="preserve"> BBR, 2025</w:t>
      </w:r>
    </w:p>
    <w:p w14:paraId="4CC7CCC5" w14:textId="77777777" w:rsidR="00633BE2" w:rsidRPr="001D3D3C" w:rsidRDefault="00DB57A6">
      <w:pPr>
        <w:pStyle w:val="BR-rsum"/>
        <w:rPr>
          <w:lang w:val="fr-FR"/>
        </w:rPr>
      </w:pPr>
      <w:r w:rsidRPr="001D3D3C">
        <w:rPr>
          <w:lang w:val="fr-FR"/>
        </w:rPr>
        <w:t>L'histoire de la Terre à travers les cinq extinctions massives d'espèces qu'elle a traversées. L'auteur évoque également la sixième qui menace l'homme actuellement.</w:t>
      </w:r>
    </w:p>
    <w:p w14:paraId="4E24A69F" w14:textId="77777777" w:rsidR="00C80E2A" w:rsidRDefault="00C80E2A">
      <w:pPr>
        <w:rPr>
          <w:b/>
          <w:sz w:val="24"/>
          <w:u w:val="single"/>
          <w:lang w:val="fr-FR" w:eastAsia="fr-FR"/>
        </w:rPr>
      </w:pPr>
      <w:r w:rsidRPr="001517E6">
        <w:rPr>
          <w:lang w:val="fr-FR"/>
        </w:rPr>
        <w:br w:type="page"/>
      </w:r>
    </w:p>
    <w:p w14:paraId="28077138" w14:textId="0CA918AF" w:rsidR="00633BE2" w:rsidRDefault="00DB57A6" w:rsidP="0087647B">
      <w:pPr>
        <w:pStyle w:val="Titre2"/>
      </w:pPr>
      <w:bookmarkStart w:id="20" w:name="_Toc201045143"/>
      <w:r>
        <w:lastRenderedPageBreak/>
        <w:t>Zoologie</w:t>
      </w:r>
      <w:bookmarkEnd w:id="20"/>
    </w:p>
    <w:p w14:paraId="408F280B" w14:textId="536AF676" w:rsidR="00633BE2" w:rsidRDefault="00DB57A6">
      <w:pPr>
        <w:pStyle w:val="BR-auteur-paragraphe"/>
      </w:pPr>
      <w:r>
        <w:tab/>
      </w:r>
      <w:r>
        <w:rPr>
          <w:i/>
        </w:rPr>
        <w:t>83805A200</w:t>
      </w:r>
      <w:r>
        <w:br/>
      </w:r>
      <w:r>
        <w:rPr>
          <w:i/>
        </w:rPr>
        <w:t>L'animal médecin</w:t>
      </w:r>
      <w:r w:rsidR="00F47CDB">
        <w:rPr>
          <w:i/>
        </w:rPr>
        <w:t xml:space="preserve"> :</w:t>
      </w:r>
      <w:r>
        <w:rPr>
          <w:i/>
        </w:rPr>
        <w:t xml:space="preserve"> 10 spécialistes racontent les secrets du soin chez les animaux</w:t>
      </w:r>
      <w:r w:rsidR="00F47CDB">
        <w:t xml:space="preserve"> ;</w:t>
      </w:r>
      <w:r>
        <w:t xml:space="preserve"> 5 vol.</w:t>
      </w:r>
      <w:r w:rsidR="00F47CDB">
        <w:t xml:space="preserve"> ;</w:t>
      </w:r>
      <w:r>
        <w:t xml:space="preserve"> AVH, 2025</w:t>
      </w:r>
    </w:p>
    <w:p w14:paraId="4EFFF866" w14:textId="77777777" w:rsidR="00633BE2" w:rsidRPr="001D3D3C" w:rsidRDefault="00DB57A6">
      <w:pPr>
        <w:pStyle w:val="BR-rsum"/>
        <w:rPr>
          <w:lang w:val="fr-FR"/>
        </w:rPr>
      </w:pPr>
      <w:r w:rsidRPr="001D3D3C">
        <w:rPr>
          <w:lang w:val="fr-FR"/>
        </w:rPr>
        <w:t>Dix spécialistes du monde animal abordent des sujets relatifs à la zoopharmacognosie, soit l'automédication des animaux. Ils décrivent également le pouvoir que les chats, les chevaux ou encore les chiens exercent sur les humains, aux niveaux physiologique et psychologique.</w:t>
      </w:r>
    </w:p>
    <w:p w14:paraId="4CE9490E" w14:textId="5806A0E6" w:rsidR="00633BE2" w:rsidRPr="0087647B" w:rsidRDefault="00DB57A6" w:rsidP="0087647B">
      <w:pPr>
        <w:pStyle w:val="Titre2"/>
      </w:pPr>
      <w:bookmarkStart w:id="21" w:name="_Toc201045144"/>
      <w:r w:rsidRPr="0087647B">
        <w:t>Ergothérapie</w:t>
      </w:r>
      <w:r w:rsidR="00F47CDB">
        <w:t xml:space="preserve"> :</w:t>
      </w:r>
      <w:r w:rsidRPr="0087647B">
        <w:t xml:space="preserve"> locomotion</w:t>
      </w:r>
      <w:bookmarkEnd w:id="21"/>
    </w:p>
    <w:p w14:paraId="2CA47C6C" w14:textId="04C13D8C" w:rsidR="00633BE2" w:rsidRDefault="00DB57A6">
      <w:pPr>
        <w:pStyle w:val="BR-auteur-paragraphe"/>
      </w:pPr>
      <w:r>
        <w:rPr>
          <w:b/>
        </w:rPr>
        <w:t>Ratelle, Agathe</w:t>
      </w:r>
      <w:r>
        <w:tab/>
      </w:r>
      <w:r>
        <w:rPr>
          <w:i/>
        </w:rPr>
        <w:t>83828A200</w:t>
      </w:r>
      <w:r>
        <w:br/>
      </w:r>
      <w:r>
        <w:rPr>
          <w:i/>
        </w:rPr>
        <w:t>Manuel d'intervention en orientation et mobilité</w:t>
      </w:r>
      <w:r w:rsidR="00F47CDB">
        <w:t xml:space="preserve"> ;</w:t>
      </w:r>
      <w:r>
        <w:t xml:space="preserve"> 7 vol.</w:t>
      </w:r>
      <w:r w:rsidR="00F47CDB">
        <w:t xml:space="preserve"> ;</w:t>
      </w:r>
      <w:r>
        <w:t xml:space="preserve"> BBR, 2025</w:t>
      </w:r>
    </w:p>
    <w:p w14:paraId="3D460903" w14:textId="77777777" w:rsidR="00633BE2" w:rsidRDefault="00DB57A6">
      <w:pPr>
        <w:pStyle w:val="BR-rsum"/>
        <w:rPr>
          <w:lang w:val="fr-FR"/>
        </w:rPr>
      </w:pPr>
      <w:r w:rsidRPr="001D3D3C">
        <w:rPr>
          <w:lang w:val="fr-FR"/>
        </w:rPr>
        <w:t>Ce manuel unique en français rend compte d'un domaine de pointe très spécialisé encore peu connu dans la population en général. Il aborde l'orientation et la mobilité des personnes non voyantes en présentant les techniques et les habiletés de déplacement ainsi que les nombreuses stratégies d'intervention privilégiées en milieu de réadaptation...</w:t>
      </w:r>
    </w:p>
    <w:p w14:paraId="285BDCAD" w14:textId="70E7C35B" w:rsidR="006E16E8" w:rsidRDefault="006E16E8" w:rsidP="006E16E8">
      <w:pPr>
        <w:pStyle w:val="Titre1"/>
        <w:rPr>
          <w:smallCaps w:val="0"/>
        </w:rPr>
      </w:pPr>
      <w:bookmarkStart w:id="22" w:name="_Toc201045145"/>
      <w:r>
        <w:rPr>
          <w:smallCaps w:val="0"/>
        </w:rPr>
        <w:t xml:space="preserve">Anciennes transcriptions </w:t>
      </w:r>
      <w:r w:rsidR="009C7704">
        <w:rPr>
          <w:smallCaps w:val="0"/>
        </w:rPr>
        <w:t>à redécouvrir</w:t>
      </w:r>
      <w:bookmarkEnd w:id="22"/>
    </w:p>
    <w:p w14:paraId="33067500" w14:textId="77777777" w:rsidR="00811B59" w:rsidRDefault="00811B59" w:rsidP="00811B59">
      <w:pPr>
        <w:pStyle w:val="Titre2"/>
      </w:pPr>
      <w:bookmarkStart w:id="23" w:name="_Toc201045146"/>
      <w:r>
        <w:t>Romans</w:t>
      </w:r>
      <w:bookmarkEnd w:id="23"/>
    </w:p>
    <w:p w14:paraId="19C34137" w14:textId="49A8C18D" w:rsidR="00811B59" w:rsidRDefault="00811B59" w:rsidP="00811B59">
      <w:pPr>
        <w:pStyle w:val="BR-auteur-paragraphe"/>
      </w:pPr>
      <w:proofErr w:type="spellStart"/>
      <w:r>
        <w:rPr>
          <w:b/>
        </w:rPr>
        <w:t>Incardona</w:t>
      </w:r>
      <w:proofErr w:type="spellEnd"/>
      <w:r>
        <w:rPr>
          <w:b/>
        </w:rPr>
        <w:t>, Joseph</w:t>
      </w:r>
      <w:r>
        <w:tab/>
      </w:r>
      <w:r>
        <w:rPr>
          <w:i/>
        </w:rPr>
        <w:t>79970A200</w:t>
      </w:r>
      <w:r>
        <w:br/>
      </w:r>
      <w:r>
        <w:rPr>
          <w:i/>
        </w:rPr>
        <w:t>Chaleur</w:t>
      </w:r>
      <w:r w:rsidR="00F47CDB">
        <w:t xml:space="preserve"> ;</w:t>
      </w:r>
      <w:r>
        <w:t xml:space="preserve"> 3 vol.</w:t>
      </w:r>
      <w:r w:rsidR="00F47CDB">
        <w:t xml:space="preserve"> ;</w:t>
      </w:r>
      <w:r>
        <w:t xml:space="preserve"> BBR, 2016</w:t>
      </w:r>
    </w:p>
    <w:p w14:paraId="72A9A801" w14:textId="77777777" w:rsidR="00811B59" w:rsidRPr="00C56ADC" w:rsidRDefault="00811B59" w:rsidP="00811B59">
      <w:pPr>
        <w:pStyle w:val="BR-rsum"/>
        <w:rPr>
          <w:lang w:val="fr-FR"/>
        </w:rPr>
      </w:pPr>
      <w:r w:rsidRPr="00C56ADC">
        <w:rPr>
          <w:lang w:val="fr-FR"/>
        </w:rPr>
        <w:t xml:space="preserve">Chaque année, en Finlande, a lieu le championnat du monde de sauna auquel participent Niko, multiple vainqueur, et Igor, son perpétuel challenger. Tout oppose les deux hommes, ils se détestent mais s'estiment car ils sont les seuls à supporter une telle chaleur. Chacun ayant décidé de renoncer à la compétition après ce dernier </w:t>
      </w:r>
      <w:proofErr w:type="gramStart"/>
      <w:r w:rsidRPr="00C56ADC">
        <w:rPr>
          <w:lang w:val="fr-FR"/>
        </w:rPr>
        <w:t>challenge</w:t>
      </w:r>
      <w:proofErr w:type="gramEnd"/>
      <w:r w:rsidRPr="00C56ADC">
        <w:rPr>
          <w:lang w:val="fr-FR"/>
        </w:rPr>
        <w:t>, ils sont prêts à tout pour une ultime victoire.</w:t>
      </w:r>
    </w:p>
    <w:p w14:paraId="719F2413" w14:textId="676085C6" w:rsidR="00811B59" w:rsidRDefault="00811B59" w:rsidP="00811B59">
      <w:pPr>
        <w:pStyle w:val="BR-auteur-paragraphe"/>
      </w:pPr>
      <w:r>
        <w:rPr>
          <w:b/>
        </w:rPr>
        <w:t>Ormesson, Jean d'</w:t>
      </w:r>
      <w:r>
        <w:tab/>
      </w:r>
      <w:r>
        <w:rPr>
          <w:i/>
        </w:rPr>
        <w:t>79649A200</w:t>
      </w:r>
      <w:r>
        <w:br/>
      </w:r>
      <w:r>
        <w:rPr>
          <w:i/>
        </w:rPr>
        <w:t>C'est une chose étrange à la fin que le monde</w:t>
      </w:r>
      <w:r w:rsidR="00F47CDB">
        <w:t xml:space="preserve"> ;</w:t>
      </w:r>
      <w:r>
        <w:t xml:space="preserve"> 5 vol.</w:t>
      </w:r>
      <w:r w:rsidR="00F47CDB">
        <w:t xml:space="preserve"> ;</w:t>
      </w:r>
      <w:r>
        <w:t xml:space="preserve"> BBR, 2015</w:t>
      </w:r>
    </w:p>
    <w:p w14:paraId="0137D488" w14:textId="6488EBA2" w:rsidR="00811B59" w:rsidRPr="00C56ADC" w:rsidRDefault="00811B59" w:rsidP="00811B59">
      <w:pPr>
        <w:pStyle w:val="BR-rsum"/>
        <w:rPr>
          <w:lang w:val="fr-FR"/>
        </w:rPr>
      </w:pPr>
      <w:r w:rsidRPr="00C56ADC">
        <w:rPr>
          <w:lang w:val="fr-FR"/>
        </w:rPr>
        <w:t>Réflexion de l'écrivain sur deux des principales interrogations de l'homme</w:t>
      </w:r>
      <w:r w:rsidR="00F47CDB">
        <w:rPr>
          <w:lang w:val="fr-FR"/>
        </w:rPr>
        <w:t xml:space="preserve"> :</w:t>
      </w:r>
      <w:r w:rsidRPr="00C56ADC">
        <w:rPr>
          <w:lang w:val="fr-FR"/>
        </w:rPr>
        <w:t xml:space="preserve"> l'existence de Dieu et le devenir de l'homme après la mort.</w:t>
      </w:r>
    </w:p>
    <w:p w14:paraId="55E120F9" w14:textId="6E69C4D2" w:rsidR="00811B59" w:rsidRPr="00C56ADC" w:rsidRDefault="00811B59" w:rsidP="00811B59">
      <w:pPr>
        <w:pStyle w:val="BR-auteur-paragraphe"/>
        <w:rPr>
          <w:lang w:val="en-GB"/>
        </w:rPr>
      </w:pPr>
      <w:r w:rsidRPr="00C56ADC">
        <w:rPr>
          <w:b/>
          <w:lang w:val="en-GB"/>
        </w:rPr>
        <w:t>Roth, Philip</w:t>
      </w:r>
      <w:r w:rsidRPr="00C56ADC">
        <w:rPr>
          <w:lang w:val="en-GB"/>
        </w:rPr>
        <w:tab/>
      </w:r>
      <w:r w:rsidRPr="00C56ADC">
        <w:rPr>
          <w:i/>
          <w:lang w:val="en-GB"/>
        </w:rPr>
        <w:t>79454A200</w:t>
      </w:r>
      <w:r w:rsidRPr="00C56ADC">
        <w:rPr>
          <w:lang w:val="en-GB"/>
        </w:rPr>
        <w:br/>
      </w:r>
      <w:proofErr w:type="spellStart"/>
      <w:proofErr w:type="gramStart"/>
      <w:r w:rsidRPr="00C56ADC">
        <w:rPr>
          <w:i/>
          <w:lang w:val="en-GB"/>
        </w:rPr>
        <w:t>Némésis</w:t>
      </w:r>
      <w:proofErr w:type="spellEnd"/>
      <w:r w:rsidR="00F47CDB">
        <w:rPr>
          <w:lang w:val="en-GB"/>
        </w:rPr>
        <w:t xml:space="preserve"> ;</w:t>
      </w:r>
      <w:proofErr w:type="gramEnd"/>
      <w:r w:rsidRPr="00C56ADC">
        <w:rPr>
          <w:lang w:val="en-GB"/>
        </w:rPr>
        <w:t xml:space="preserve"> 7 </w:t>
      </w:r>
      <w:proofErr w:type="gramStart"/>
      <w:r w:rsidRPr="00C56ADC">
        <w:rPr>
          <w:lang w:val="en-GB"/>
        </w:rPr>
        <w:t>vol.</w:t>
      </w:r>
      <w:r w:rsidR="00F47CDB">
        <w:rPr>
          <w:lang w:val="en-GB"/>
        </w:rPr>
        <w:t xml:space="preserve"> ;</w:t>
      </w:r>
      <w:proofErr w:type="gramEnd"/>
      <w:r w:rsidRPr="00C56ADC">
        <w:rPr>
          <w:lang w:val="en-GB"/>
        </w:rPr>
        <w:t xml:space="preserve"> BBR, 2014</w:t>
      </w:r>
    </w:p>
    <w:p w14:paraId="38BAD9CF" w14:textId="77777777" w:rsidR="00811B59" w:rsidRPr="00C56ADC" w:rsidRDefault="00811B59" w:rsidP="00811B59">
      <w:pPr>
        <w:pStyle w:val="BR-rsum"/>
        <w:rPr>
          <w:lang w:val="fr-FR"/>
        </w:rPr>
      </w:pPr>
      <w:r w:rsidRPr="00C56ADC">
        <w:rPr>
          <w:lang w:val="fr-FR"/>
        </w:rPr>
        <w:t xml:space="preserve">En 1944, dans le quartier italien de Newark, sévit la poliomyélite, cette maladie qui tue les enfants ou les paralyse. </w:t>
      </w:r>
      <w:proofErr w:type="spellStart"/>
      <w:r w:rsidRPr="00C56ADC">
        <w:rPr>
          <w:lang w:val="fr-FR"/>
        </w:rPr>
        <w:t>Bucky</w:t>
      </w:r>
      <w:proofErr w:type="spellEnd"/>
      <w:r w:rsidRPr="00C56ADC">
        <w:rPr>
          <w:lang w:val="fr-FR"/>
        </w:rPr>
        <w:t xml:space="preserve"> Cantor, un professeur de gymnastique juif, va prendre sur lui la responsabilité du mal.</w:t>
      </w:r>
    </w:p>
    <w:p w14:paraId="7342A7F9" w14:textId="77777777" w:rsidR="00811B59" w:rsidRDefault="00811B59" w:rsidP="00811B59">
      <w:pPr>
        <w:pStyle w:val="Titre2"/>
      </w:pPr>
      <w:bookmarkStart w:id="24" w:name="_Toc201045147"/>
      <w:r>
        <w:t>Romans historiques</w:t>
      </w:r>
      <w:bookmarkEnd w:id="24"/>
    </w:p>
    <w:p w14:paraId="5F32EA20" w14:textId="59CCFCA3" w:rsidR="00811B59" w:rsidRDefault="00811B59" w:rsidP="00811B59">
      <w:pPr>
        <w:pStyle w:val="BR-auteur-paragraphe"/>
      </w:pPr>
      <w:r>
        <w:rPr>
          <w:b/>
        </w:rPr>
        <w:t>Assouline, Pierre</w:t>
      </w:r>
      <w:r>
        <w:tab/>
      </w:r>
      <w:r>
        <w:rPr>
          <w:i/>
        </w:rPr>
        <w:t>79670A200</w:t>
      </w:r>
      <w:r>
        <w:br/>
      </w:r>
      <w:r>
        <w:rPr>
          <w:i/>
        </w:rPr>
        <w:t>Sigmaringen</w:t>
      </w:r>
      <w:r w:rsidR="00F47CDB">
        <w:rPr>
          <w:i/>
        </w:rPr>
        <w:t xml:space="preserve"> :</w:t>
      </w:r>
      <w:r>
        <w:rPr>
          <w:i/>
        </w:rPr>
        <w:t xml:space="preserve"> roman</w:t>
      </w:r>
      <w:r w:rsidR="00F47CDB">
        <w:t xml:space="preserve"> ;</w:t>
      </w:r>
      <w:r>
        <w:t xml:space="preserve"> 8 vol.</w:t>
      </w:r>
      <w:r w:rsidR="00F47CDB">
        <w:t xml:space="preserve"> ;</w:t>
      </w:r>
      <w:r>
        <w:t xml:space="preserve"> BBR, 2015</w:t>
      </w:r>
    </w:p>
    <w:p w14:paraId="3F4CB267" w14:textId="77777777" w:rsidR="00811B59" w:rsidRPr="00C56ADC" w:rsidRDefault="00811B59" w:rsidP="00811B59">
      <w:pPr>
        <w:pStyle w:val="BR-rsum"/>
        <w:rPr>
          <w:lang w:val="fr-FR"/>
        </w:rPr>
      </w:pPr>
      <w:r w:rsidRPr="00C56ADC">
        <w:rPr>
          <w:lang w:val="fr-FR"/>
        </w:rPr>
        <w:t>Julius Stein, le majordome des Hohenzollern, est chargé de veiller sur leur château de Sigmaringen et d'organiser la vie de ses nouveaux occupants. Réquisitionnée en 1944 par Hitler pour servir de refuge à Pétain et aux membres du gouvernement de Vichy, la propriété est le théâtre de querelles claniques entre collaborateurs et miliciens. On y croise aussi deux civils, dont un certain L.-F. Céline.</w:t>
      </w:r>
    </w:p>
    <w:p w14:paraId="7C64FF04" w14:textId="77777777" w:rsidR="00811B59" w:rsidRDefault="00811B59" w:rsidP="00811B59">
      <w:pPr>
        <w:pStyle w:val="Titre2"/>
      </w:pPr>
      <w:bookmarkStart w:id="25" w:name="_Toc201045148"/>
      <w:r>
        <w:lastRenderedPageBreak/>
        <w:t>Policiers, Suspense</w:t>
      </w:r>
      <w:bookmarkEnd w:id="25"/>
    </w:p>
    <w:p w14:paraId="49984858" w14:textId="5D5803CA" w:rsidR="00811B59" w:rsidRPr="00811B59" w:rsidRDefault="00811B59" w:rsidP="00811B59">
      <w:pPr>
        <w:pStyle w:val="BR-auteur-paragraphe"/>
      </w:pPr>
      <w:proofErr w:type="spellStart"/>
      <w:r w:rsidRPr="00811B59">
        <w:rPr>
          <w:b/>
        </w:rPr>
        <w:t>Hayder</w:t>
      </w:r>
      <w:proofErr w:type="spellEnd"/>
      <w:r w:rsidRPr="00811B59">
        <w:rPr>
          <w:b/>
        </w:rPr>
        <w:t>, Mo</w:t>
      </w:r>
      <w:r w:rsidRPr="00811B59">
        <w:tab/>
      </w:r>
      <w:r w:rsidRPr="00811B59">
        <w:rPr>
          <w:i/>
        </w:rPr>
        <w:t>78976A200</w:t>
      </w:r>
      <w:r w:rsidRPr="00811B59">
        <w:br/>
      </w:r>
      <w:proofErr w:type="spellStart"/>
      <w:r w:rsidRPr="00811B59">
        <w:rPr>
          <w:i/>
        </w:rPr>
        <w:t>Pig</w:t>
      </w:r>
      <w:proofErr w:type="spellEnd"/>
      <w:r w:rsidRPr="00811B59">
        <w:rPr>
          <w:i/>
        </w:rPr>
        <w:t xml:space="preserve"> Island</w:t>
      </w:r>
      <w:r w:rsidR="00F47CDB">
        <w:rPr>
          <w:i/>
        </w:rPr>
        <w:t xml:space="preserve"> :</w:t>
      </w:r>
      <w:r w:rsidRPr="00811B59">
        <w:rPr>
          <w:i/>
        </w:rPr>
        <w:t xml:space="preserve"> roman</w:t>
      </w:r>
      <w:r w:rsidR="00F47CDB">
        <w:t xml:space="preserve"> ;</w:t>
      </w:r>
      <w:r w:rsidRPr="00811B59">
        <w:t xml:space="preserve"> 14 vol.</w:t>
      </w:r>
      <w:r w:rsidR="00F47CDB">
        <w:t xml:space="preserve"> ;</w:t>
      </w:r>
      <w:r w:rsidRPr="00811B59">
        <w:t xml:space="preserve"> BBR, 2012</w:t>
      </w:r>
    </w:p>
    <w:p w14:paraId="721C369A" w14:textId="08179570" w:rsidR="00811B59" w:rsidRPr="00C56ADC" w:rsidRDefault="00811B59" w:rsidP="00811B59">
      <w:pPr>
        <w:pStyle w:val="BR-rsum"/>
        <w:rPr>
          <w:lang w:val="fr-FR"/>
        </w:rPr>
      </w:pPr>
      <w:r w:rsidRPr="00C56ADC">
        <w:rPr>
          <w:lang w:val="fr-FR"/>
        </w:rPr>
        <w:t xml:space="preserve">Joe </w:t>
      </w:r>
      <w:proofErr w:type="spellStart"/>
      <w:r w:rsidRPr="00C56ADC">
        <w:rPr>
          <w:lang w:val="fr-FR"/>
        </w:rPr>
        <w:t>Oakes</w:t>
      </w:r>
      <w:proofErr w:type="spellEnd"/>
      <w:r w:rsidRPr="00C56ADC">
        <w:rPr>
          <w:lang w:val="fr-FR"/>
        </w:rPr>
        <w:t xml:space="preserve">, journaliste, gagne sa vie en démystifiant les prétendus phénomènes paranormaux. En débarquant sur </w:t>
      </w:r>
      <w:proofErr w:type="spellStart"/>
      <w:r w:rsidRPr="00C56ADC">
        <w:rPr>
          <w:lang w:val="fr-FR"/>
        </w:rPr>
        <w:t>Pig</w:t>
      </w:r>
      <w:proofErr w:type="spellEnd"/>
      <w:r w:rsidRPr="00C56ADC">
        <w:rPr>
          <w:lang w:val="fr-FR"/>
        </w:rPr>
        <w:t xml:space="preserve"> Island, un îlot perdu au large de l'</w:t>
      </w:r>
      <w:r w:rsidR="00D978D1">
        <w:rPr>
          <w:lang w:val="fr-FR"/>
        </w:rPr>
        <w:t>É</w:t>
      </w:r>
      <w:r w:rsidRPr="00C56ADC">
        <w:rPr>
          <w:lang w:val="fr-FR"/>
        </w:rPr>
        <w:t>cosse, il enquête sur la trentaine d'illuminés vivant en vase clos.</w:t>
      </w:r>
    </w:p>
    <w:p w14:paraId="3F679B98" w14:textId="77777777" w:rsidR="00811B59" w:rsidRDefault="00811B59" w:rsidP="00811B59">
      <w:pPr>
        <w:pStyle w:val="Titre2"/>
      </w:pPr>
      <w:bookmarkStart w:id="26" w:name="_Toc201045149"/>
      <w:r>
        <w:t>Fantastique, épouvante</w:t>
      </w:r>
      <w:bookmarkEnd w:id="26"/>
    </w:p>
    <w:p w14:paraId="04C8F48F" w14:textId="63E420C5" w:rsidR="00811B59" w:rsidRDefault="00811B59" w:rsidP="00811B59">
      <w:pPr>
        <w:pStyle w:val="BR-auteur-paragraphe"/>
      </w:pPr>
      <w:r>
        <w:rPr>
          <w:b/>
        </w:rPr>
        <w:t>Barbery, Muriel</w:t>
      </w:r>
      <w:r>
        <w:tab/>
      </w:r>
      <w:r>
        <w:rPr>
          <w:i/>
        </w:rPr>
        <w:t>79798A200</w:t>
      </w:r>
      <w:r>
        <w:br/>
      </w:r>
      <w:r>
        <w:rPr>
          <w:i/>
        </w:rPr>
        <w:t>La vie des elfes</w:t>
      </w:r>
      <w:r w:rsidR="00F47CDB">
        <w:rPr>
          <w:i/>
        </w:rPr>
        <w:t xml:space="preserve"> :</w:t>
      </w:r>
      <w:r>
        <w:rPr>
          <w:i/>
        </w:rPr>
        <w:t xml:space="preserve"> roman</w:t>
      </w:r>
      <w:r w:rsidR="00F47CDB">
        <w:t xml:space="preserve"> ;</w:t>
      </w:r>
      <w:r>
        <w:t xml:space="preserve"> 7 vol.</w:t>
      </w:r>
      <w:r w:rsidR="00F47CDB">
        <w:t xml:space="preserve"> ;</w:t>
      </w:r>
      <w:r>
        <w:t xml:space="preserve"> BBR, 2016</w:t>
      </w:r>
    </w:p>
    <w:p w14:paraId="2C5AB95D" w14:textId="67449EDB" w:rsidR="00811B59" w:rsidRPr="00C56ADC" w:rsidRDefault="00811B59" w:rsidP="00811B59">
      <w:pPr>
        <w:pStyle w:val="BR-rsum"/>
        <w:rPr>
          <w:lang w:val="fr-FR"/>
        </w:rPr>
      </w:pPr>
      <w:r w:rsidRPr="00C56ADC">
        <w:rPr>
          <w:lang w:val="fr-FR"/>
        </w:rPr>
        <w:t>Maria vit dans un village reculé de Bourgogne. Clara, qui a grandi dans les Abruzzes, est envoyée à Rome afin d'y développer son don musical. Les deux fillettes, en apparence sans lien, sont en contact toutes deux avec le monde des elfes.</w:t>
      </w:r>
    </w:p>
    <w:p w14:paraId="2F85ED18" w14:textId="77777777" w:rsidR="00811B59" w:rsidRDefault="00811B59" w:rsidP="00811B59">
      <w:pPr>
        <w:pStyle w:val="Titre2"/>
      </w:pPr>
      <w:bookmarkStart w:id="27" w:name="_Toc201045150"/>
      <w:r>
        <w:t>Nouvelles</w:t>
      </w:r>
      <w:bookmarkEnd w:id="27"/>
    </w:p>
    <w:p w14:paraId="3FE5700F" w14:textId="0179DADE" w:rsidR="00811B59" w:rsidRDefault="00811B59" w:rsidP="00811B59">
      <w:pPr>
        <w:pStyle w:val="BR-auteur-paragraphe"/>
      </w:pPr>
      <w:r>
        <w:tab/>
      </w:r>
      <w:r>
        <w:rPr>
          <w:i/>
        </w:rPr>
        <w:t>79756A200</w:t>
      </w:r>
      <w:r>
        <w:br/>
      </w:r>
      <w:r>
        <w:rPr>
          <w:i/>
        </w:rPr>
        <w:t>Galop d'essai</w:t>
      </w:r>
      <w:r w:rsidR="00F47CDB">
        <w:rPr>
          <w:i/>
        </w:rPr>
        <w:t xml:space="preserve"> :</w:t>
      </w:r>
      <w:r>
        <w:rPr>
          <w:i/>
        </w:rPr>
        <w:t xml:space="preserve"> nouvelles</w:t>
      </w:r>
      <w:r w:rsidR="00F47CDB">
        <w:t xml:space="preserve"> ;</w:t>
      </w:r>
      <w:r>
        <w:t xml:space="preserve"> 3 vol.</w:t>
      </w:r>
      <w:r w:rsidR="00F47CDB">
        <w:t xml:space="preserve"> ;</w:t>
      </w:r>
      <w:r>
        <w:t xml:space="preserve"> BBR, 2015</w:t>
      </w:r>
    </w:p>
    <w:p w14:paraId="6008CE15" w14:textId="77777777" w:rsidR="00811B59" w:rsidRPr="00C56ADC" w:rsidRDefault="00811B59" w:rsidP="00811B59">
      <w:pPr>
        <w:pStyle w:val="BR-rsum"/>
        <w:rPr>
          <w:lang w:val="fr-FR"/>
        </w:rPr>
      </w:pPr>
      <w:r w:rsidRPr="00C56ADC">
        <w:rPr>
          <w:lang w:val="fr-FR"/>
        </w:rPr>
        <w:t>Huit nouvelles sur le thème du cheval, sélectionnées lors d'un concours, auxquelles s'ajoutent deux nouvelles inédites écrites par F. Bourdin, présidente du jury. Ces histoires racontent la relation particulière qui lie l'homme au cheval.</w:t>
      </w:r>
    </w:p>
    <w:p w14:paraId="4CD6E547" w14:textId="77777777" w:rsidR="00811B59" w:rsidRDefault="00811B59" w:rsidP="00811B59">
      <w:pPr>
        <w:pStyle w:val="Titre2"/>
      </w:pPr>
      <w:bookmarkStart w:id="28" w:name="_Toc201045151"/>
      <w:r>
        <w:t>Souvenirs, Récits</w:t>
      </w:r>
      <w:bookmarkEnd w:id="28"/>
    </w:p>
    <w:p w14:paraId="6B26B2FA" w14:textId="4974B924" w:rsidR="00811B59" w:rsidRDefault="00811B59" w:rsidP="00811B59">
      <w:pPr>
        <w:pStyle w:val="BR-auteur-paragraphe"/>
      </w:pPr>
      <w:r>
        <w:rPr>
          <w:b/>
        </w:rPr>
        <w:t>Cyrulnik, Boris</w:t>
      </w:r>
      <w:r>
        <w:tab/>
      </w:r>
      <w:r>
        <w:rPr>
          <w:i/>
        </w:rPr>
        <w:t>79213A200</w:t>
      </w:r>
      <w:r>
        <w:br/>
      </w:r>
      <w:r>
        <w:rPr>
          <w:i/>
        </w:rPr>
        <w:t>Je me souviens...</w:t>
      </w:r>
      <w:r w:rsidR="00F47CDB">
        <w:t xml:space="preserve"> ;</w:t>
      </w:r>
      <w:r>
        <w:t xml:space="preserve"> 1 vol.</w:t>
      </w:r>
      <w:r w:rsidR="00F47CDB">
        <w:t xml:space="preserve"> ;</w:t>
      </w:r>
      <w:r>
        <w:t xml:space="preserve"> BBR, 2013</w:t>
      </w:r>
    </w:p>
    <w:p w14:paraId="46AD0706" w14:textId="77777777" w:rsidR="00811B59" w:rsidRPr="00C56ADC" w:rsidRDefault="00811B59" w:rsidP="00811B59">
      <w:pPr>
        <w:pStyle w:val="BR-rsum"/>
        <w:rPr>
          <w:lang w:val="fr-FR"/>
        </w:rPr>
      </w:pPr>
      <w:r w:rsidRPr="00C56ADC">
        <w:rPr>
          <w:lang w:val="fr-FR"/>
        </w:rPr>
        <w:t>A travers l'évocation de sa propre enfance, le neuropsychiatre, orphelin à l'âge de cinq ans, propose une réflexion sur le travail de mémoire. Il examine comment celui-ci reconstruit le souvenir afin que le passé redevienne accessible.</w:t>
      </w:r>
    </w:p>
    <w:p w14:paraId="76F341B9" w14:textId="77777777" w:rsidR="00811B59" w:rsidRDefault="00811B59" w:rsidP="00811B59">
      <w:pPr>
        <w:pStyle w:val="Titre2"/>
      </w:pPr>
      <w:bookmarkStart w:id="29" w:name="_Toc201045152"/>
      <w:r>
        <w:t>Réflexions, Essai</w:t>
      </w:r>
      <w:bookmarkEnd w:id="29"/>
    </w:p>
    <w:p w14:paraId="6D2D6086" w14:textId="728D5CE7" w:rsidR="00811B59" w:rsidRDefault="00811B59" w:rsidP="00811B59">
      <w:pPr>
        <w:pStyle w:val="BR-auteur-paragraphe"/>
      </w:pPr>
      <w:r>
        <w:rPr>
          <w:b/>
        </w:rPr>
        <w:t>Vargas, Fred</w:t>
      </w:r>
      <w:r>
        <w:tab/>
      </w:r>
      <w:r>
        <w:rPr>
          <w:i/>
        </w:rPr>
        <w:t>79104A200</w:t>
      </w:r>
      <w:r>
        <w:br/>
      </w:r>
      <w:r>
        <w:rPr>
          <w:i/>
        </w:rPr>
        <w:t>Critique de l'anxiété pure</w:t>
      </w:r>
      <w:r w:rsidR="00F47CDB">
        <w:t xml:space="preserve"> ;</w:t>
      </w:r>
      <w:r>
        <w:t xml:space="preserve"> 5 vol.</w:t>
      </w:r>
      <w:r w:rsidR="00F47CDB">
        <w:t xml:space="preserve"> ;</w:t>
      </w:r>
      <w:r>
        <w:t xml:space="preserve"> BBR, 2012</w:t>
      </w:r>
    </w:p>
    <w:p w14:paraId="00DCDA83" w14:textId="77777777" w:rsidR="00811B59" w:rsidRPr="00C56ADC" w:rsidRDefault="00811B59" w:rsidP="00811B59">
      <w:pPr>
        <w:pStyle w:val="BR-rsum"/>
        <w:rPr>
          <w:lang w:val="fr-FR"/>
        </w:rPr>
      </w:pPr>
      <w:r w:rsidRPr="00C56ADC">
        <w:rPr>
          <w:lang w:val="fr-FR"/>
        </w:rPr>
        <w:t>Monologue de la narratrice et auteure qui s'adresse au lecteur et lui fait suivre chacun des détours de sa pensée à la recherche d'un sujet pour son livre.</w:t>
      </w:r>
    </w:p>
    <w:p w14:paraId="33B7815F" w14:textId="77777777" w:rsidR="00811B59" w:rsidRDefault="00811B59" w:rsidP="00811B59">
      <w:pPr>
        <w:pStyle w:val="Titre2"/>
      </w:pPr>
      <w:bookmarkStart w:id="30" w:name="_Toc201045153"/>
      <w:r>
        <w:t>Économie politique et sociale</w:t>
      </w:r>
      <w:bookmarkEnd w:id="30"/>
    </w:p>
    <w:p w14:paraId="21EAF2AE" w14:textId="43844245" w:rsidR="00811B59" w:rsidRDefault="00811B59" w:rsidP="00811B59">
      <w:pPr>
        <w:pStyle w:val="BR-auteur-paragraphe"/>
      </w:pPr>
      <w:r>
        <w:rPr>
          <w:b/>
        </w:rPr>
        <w:t>Servan-Schreiber, Jean-Louis</w:t>
      </w:r>
      <w:r>
        <w:tab/>
      </w:r>
      <w:r>
        <w:rPr>
          <w:i/>
        </w:rPr>
        <w:t>79561A200</w:t>
      </w:r>
      <w:r>
        <w:br/>
      </w:r>
      <w:r>
        <w:rPr>
          <w:i/>
        </w:rPr>
        <w:t>Pourquoi les riches ont gagné</w:t>
      </w:r>
      <w:r w:rsidR="00F47CDB">
        <w:t xml:space="preserve"> ;</w:t>
      </w:r>
      <w:r>
        <w:t xml:space="preserve"> 3 vol.</w:t>
      </w:r>
      <w:r w:rsidR="00F47CDB">
        <w:t xml:space="preserve"> ;</w:t>
      </w:r>
      <w:r>
        <w:t xml:space="preserve"> BBR, 2014</w:t>
      </w:r>
    </w:p>
    <w:p w14:paraId="4D6CC208" w14:textId="4A63FB25" w:rsidR="00811B59" w:rsidRPr="00C56ADC" w:rsidRDefault="00811B59" w:rsidP="00811B59">
      <w:pPr>
        <w:pStyle w:val="BR-rsum"/>
        <w:rPr>
          <w:lang w:val="fr-FR"/>
        </w:rPr>
      </w:pPr>
      <w:r w:rsidRPr="00C56ADC">
        <w:rPr>
          <w:lang w:val="fr-FR"/>
        </w:rPr>
        <w:t>Les millionnaires se multiplient partout dans le monde en ce début de siècle. Le journaliste a mené une enquête pour prendre la mesure du phénomène et de ses retombées.</w:t>
      </w:r>
    </w:p>
    <w:p w14:paraId="5B223078" w14:textId="0F13C341" w:rsidR="003E6970" w:rsidRDefault="003E6970" w:rsidP="003E6970">
      <w:pPr>
        <w:tabs>
          <w:tab w:val="left" w:pos="1701"/>
        </w:tabs>
        <w:spacing w:line="360" w:lineRule="atLeast"/>
        <w:rPr>
          <w:b/>
          <w:lang w:val="fr-FR"/>
        </w:rPr>
      </w:pPr>
      <w:r>
        <w:rPr>
          <w:b/>
          <w:lang w:val="fr-FR"/>
        </w:rPr>
        <w:t>Transcrit par</w:t>
      </w:r>
      <w:r w:rsidR="00F47CDB">
        <w:rPr>
          <w:b/>
          <w:lang w:val="fr-FR"/>
        </w:rPr>
        <w:t xml:space="preserve"> :</w:t>
      </w:r>
      <w:r>
        <w:rPr>
          <w:b/>
          <w:lang w:val="fr-FR"/>
        </w:rPr>
        <w:t xml:space="preserve"> </w:t>
      </w:r>
      <w:r>
        <w:rPr>
          <w:b/>
          <w:lang w:val="fr-FR"/>
        </w:rPr>
        <w:tab/>
      </w:r>
    </w:p>
    <w:p w14:paraId="49AA41B0" w14:textId="3255C212" w:rsidR="003E6970" w:rsidRDefault="003E6970" w:rsidP="003E6970">
      <w:pPr>
        <w:tabs>
          <w:tab w:val="left" w:pos="1134"/>
        </w:tabs>
        <w:spacing w:line="360" w:lineRule="atLeast"/>
        <w:rPr>
          <w:lang w:val="fr-FR"/>
        </w:rPr>
      </w:pPr>
      <w:r>
        <w:rPr>
          <w:lang w:val="fr-FR"/>
        </w:rPr>
        <w:t>BBR</w:t>
      </w:r>
      <w:r w:rsidR="00F47CDB">
        <w:rPr>
          <w:lang w:val="fr-FR"/>
        </w:rPr>
        <w:t xml:space="preserve"> :</w:t>
      </w:r>
      <w:r>
        <w:rPr>
          <w:lang w:val="fr-FR"/>
        </w:rPr>
        <w:tab/>
        <w:t>transcription info de la BBR</w:t>
      </w:r>
    </w:p>
    <w:p w14:paraId="23A6CB77" w14:textId="5077BBA9" w:rsidR="003E6970" w:rsidRDefault="003E6970" w:rsidP="003E6970">
      <w:pPr>
        <w:tabs>
          <w:tab w:val="left" w:pos="1134"/>
        </w:tabs>
        <w:spacing w:line="360" w:lineRule="atLeast"/>
        <w:rPr>
          <w:lang w:val="fr-FR"/>
        </w:rPr>
      </w:pPr>
      <w:r>
        <w:rPr>
          <w:lang w:val="fr-FR"/>
        </w:rPr>
        <w:t>CTEB</w:t>
      </w:r>
      <w:r w:rsidR="00F47CDB">
        <w:rPr>
          <w:lang w:val="fr-FR"/>
        </w:rPr>
        <w:t xml:space="preserve"> :</w:t>
      </w:r>
      <w:r>
        <w:rPr>
          <w:lang w:val="fr-FR"/>
        </w:rPr>
        <w:tab/>
        <w:t>transcription info du Centre de Transcription et d’Edition Braille</w:t>
      </w:r>
    </w:p>
    <w:p w14:paraId="4FB054F0" w14:textId="3DF1B618" w:rsidR="00811B59" w:rsidRDefault="00811B59" w:rsidP="003E6970">
      <w:pPr>
        <w:tabs>
          <w:tab w:val="left" w:pos="1134"/>
        </w:tabs>
        <w:spacing w:line="360" w:lineRule="atLeast"/>
        <w:ind w:left="2832" w:hanging="2832"/>
        <w:rPr>
          <w:lang w:val="fr-FR"/>
        </w:rPr>
      </w:pPr>
      <w:proofErr w:type="spellStart"/>
      <w:proofErr w:type="gramStart"/>
      <w:r>
        <w:rPr>
          <w:lang w:val="fr-FR"/>
        </w:rPr>
        <w:t>apiDV</w:t>
      </w:r>
      <w:proofErr w:type="spellEnd"/>
      <w:proofErr w:type="gramEnd"/>
      <w:r w:rsidR="00F47CDB">
        <w:rPr>
          <w:lang w:val="fr-FR"/>
        </w:rPr>
        <w:t xml:space="preserve"> :</w:t>
      </w:r>
      <w:r w:rsidR="003E6970">
        <w:rPr>
          <w:lang w:val="fr-FR"/>
        </w:rPr>
        <w:tab/>
        <w:t>transcription info d</w:t>
      </w:r>
      <w:r>
        <w:rPr>
          <w:lang w:val="fr-FR"/>
        </w:rPr>
        <w:t xml:space="preserve">’Accompagner promouvoir et intégrer les déficients visuels </w:t>
      </w:r>
    </w:p>
    <w:p w14:paraId="50D8557E" w14:textId="09E5CB2E" w:rsidR="003E6970" w:rsidRDefault="00811B59" w:rsidP="00811B59">
      <w:pPr>
        <w:tabs>
          <w:tab w:val="left" w:pos="1134"/>
        </w:tabs>
        <w:spacing w:line="360" w:lineRule="atLeast"/>
        <w:ind w:left="2832" w:hanging="1698"/>
        <w:rPr>
          <w:lang w:val="fr-FR"/>
        </w:rPr>
      </w:pPr>
      <w:r>
        <w:rPr>
          <w:lang w:val="fr-FR"/>
        </w:rPr>
        <w:t>(</w:t>
      </w:r>
      <w:proofErr w:type="gramStart"/>
      <w:r>
        <w:rPr>
          <w:lang w:val="fr-FR"/>
        </w:rPr>
        <w:t>ex</w:t>
      </w:r>
      <w:proofErr w:type="gramEnd"/>
      <w:r>
        <w:rPr>
          <w:lang w:val="fr-FR"/>
        </w:rPr>
        <w:t xml:space="preserve"> GIAA)</w:t>
      </w:r>
    </w:p>
    <w:p w14:paraId="1654A4A2" w14:textId="40DA335F" w:rsidR="003E6970" w:rsidRDefault="003E6970" w:rsidP="003E6970">
      <w:pPr>
        <w:tabs>
          <w:tab w:val="left" w:pos="1134"/>
        </w:tabs>
        <w:spacing w:line="360" w:lineRule="atLeast"/>
        <w:rPr>
          <w:lang w:val="fr-FR"/>
        </w:rPr>
      </w:pPr>
      <w:r>
        <w:rPr>
          <w:lang w:val="fr-FR"/>
        </w:rPr>
        <w:t>AVH</w:t>
      </w:r>
      <w:r w:rsidR="00F47CDB">
        <w:rPr>
          <w:lang w:val="fr-FR"/>
        </w:rPr>
        <w:t xml:space="preserve"> :</w:t>
      </w:r>
      <w:r>
        <w:rPr>
          <w:lang w:val="fr-FR"/>
        </w:rPr>
        <w:tab/>
        <w:t xml:space="preserve">transcription info de l'Association Valentin </w:t>
      </w:r>
      <w:proofErr w:type="spellStart"/>
      <w:r>
        <w:rPr>
          <w:lang w:val="fr-FR"/>
        </w:rPr>
        <w:t>Hauÿ</w:t>
      </w:r>
      <w:proofErr w:type="spellEnd"/>
    </w:p>
    <w:sectPr w:rsidR="003E6970">
      <w:headerReference w:type="even" r:id="rId7"/>
      <w:headerReference w:type="default" r:id="rId8"/>
      <w:headerReference w:type="first" r:id="rId9"/>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7BE70" w14:textId="77777777" w:rsidR="00DB57A6" w:rsidRDefault="00DB57A6">
      <w:r>
        <w:separator/>
      </w:r>
    </w:p>
  </w:endnote>
  <w:endnote w:type="continuationSeparator" w:id="0">
    <w:p w14:paraId="68B668AF" w14:textId="77777777" w:rsidR="00DB57A6" w:rsidRDefault="00DB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C UPC HD Wide">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0C53" w14:textId="77777777" w:rsidR="00DB57A6" w:rsidRDefault="00DB57A6">
      <w:r>
        <w:separator/>
      </w:r>
    </w:p>
  </w:footnote>
  <w:footnote w:type="continuationSeparator" w:id="0">
    <w:p w14:paraId="2C54379B" w14:textId="77777777" w:rsidR="00DB57A6" w:rsidRDefault="00DB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00F7" w14:textId="77777777" w:rsidR="00633BE2" w:rsidRDefault="00DB57A6">
    <w:pPr>
      <w:pStyle w:val="En-tte"/>
      <w:framePr w:dropCap="none" w:lines="1"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91DD1E" w14:textId="77777777" w:rsidR="00633BE2" w:rsidRDefault="00633BE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D329" w14:textId="77777777" w:rsidR="00633BE2" w:rsidRDefault="00633BE2">
    <w:pPr>
      <w:pStyle w:val="En-tte"/>
      <w:framePr w:dropCap="none" w:lines="1" w:wrap="around" w:vAnchor="text" w:hAnchor="margin" w:xAlign="right" w:y="1"/>
      <w:rPr>
        <w:rStyle w:val="Numrodepage"/>
      </w:rPr>
    </w:pPr>
  </w:p>
  <w:p w14:paraId="11ACBE3D" w14:textId="77777777" w:rsidR="00633BE2" w:rsidRDefault="00DB57A6">
    <w:pPr>
      <w:pStyle w:val="En-tte"/>
      <w:jc w:val="center"/>
      <w:rPr>
        <w:b/>
        <w:lang w:val="fr-FR"/>
      </w:rPr>
    </w:pPr>
    <w:r>
      <w:rPr>
        <w:b/>
        <w:lang w:val="fr-FR"/>
      </w:rPr>
      <w:t>Catalogue d'ouvrages copiés en braille</w:t>
    </w:r>
  </w:p>
  <w:p w14:paraId="2B0AE4D5" w14:textId="124B7570" w:rsidR="00633BE2" w:rsidRDefault="003E6970">
    <w:pPr>
      <w:pStyle w:val="En-tte"/>
      <w:jc w:val="center"/>
      <w:rPr>
        <w:b/>
        <w:lang w:val="fr-FR"/>
      </w:rPr>
    </w:pPr>
    <w:proofErr w:type="gramStart"/>
    <w:r>
      <w:rPr>
        <w:b/>
        <w:lang w:val="fr-FR"/>
      </w:rPr>
      <w:t>avril</w:t>
    </w:r>
    <w:proofErr w:type="gramEnd"/>
    <w:r w:rsidR="00DB57A6">
      <w:rPr>
        <w:b/>
        <w:lang w:val="fr-FR"/>
      </w:rPr>
      <w:t xml:space="preserve"> – </w:t>
    </w:r>
    <w:r>
      <w:rPr>
        <w:b/>
        <w:lang w:val="fr-FR"/>
      </w:rPr>
      <w:t>juin</w:t>
    </w:r>
    <w:r w:rsidR="00DB57A6">
      <w:rPr>
        <w:b/>
        <w:lang w:val="fr-FR"/>
      </w:rPr>
      <w:t xml:space="preserve"> 20</w:t>
    </w:r>
    <w:r>
      <w:rPr>
        <w:b/>
        <w:lang w:val="fr-FR"/>
      </w:rPr>
      <w:t>25</w:t>
    </w:r>
  </w:p>
  <w:p w14:paraId="5BF97B78" w14:textId="77777777" w:rsidR="00633BE2" w:rsidRDefault="00DB57A6">
    <w:pPr>
      <w:pStyle w:val="En-tte"/>
      <w:jc w:val="right"/>
      <w:rPr>
        <w:lang w:val="fr-FR"/>
      </w:rPr>
    </w:pPr>
    <w:proofErr w:type="gramStart"/>
    <w:r>
      <w:rPr>
        <w:lang w:val="fr-FR"/>
      </w:rPr>
      <w:t>page</w:t>
    </w:r>
    <w:proofErr w:type="gramEnd"/>
    <w:r>
      <w:rPr>
        <w:lang w:val="fr-FR"/>
      </w:rPr>
      <w:t xml:space="preserve"> </w:t>
    </w:r>
    <w:r>
      <w:fldChar w:fldCharType="begin"/>
    </w:r>
    <w:r>
      <w:rPr>
        <w:lang w:val="fr-FR"/>
      </w:rPr>
      <w:instrText>PAGE</w:instrText>
    </w:r>
    <w:r>
      <w:fldChar w:fldCharType="separate"/>
    </w:r>
    <w:r>
      <w:rPr>
        <w:noProof/>
        <w:lang w:val="fr-FR"/>
      </w:rPr>
      <w:t>2</w:t>
    </w:r>
    <w:r>
      <w:fldChar w:fldCharType="end"/>
    </w:r>
  </w:p>
  <w:p w14:paraId="0D029E5D" w14:textId="77777777" w:rsidR="00633BE2" w:rsidRDefault="00DB57A6">
    <w:pPr>
      <w:pStyle w:val="En-tte"/>
      <w:jc w:val="center"/>
    </w:pPr>
    <w:r>
      <w:t>-------------------------------</w:t>
    </w:r>
  </w:p>
  <w:p w14:paraId="3881FB40" w14:textId="77777777" w:rsidR="00633BE2" w:rsidRDefault="00633BE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A350" w14:textId="77777777" w:rsidR="00633BE2" w:rsidRDefault="00DB57A6">
    <w:pPr>
      <w:tabs>
        <w:tab w:val="left" w:pos="5245"/>
      </w:tabs>
      <w:rPr>
        <w:b/>
        <w:sz w:val="24"/>
        <w:lang w:val="fr-FR"/>
      </w:rPr>
    </w:pPr>
    <w:r>
      <w:rPr>
        <w:b/>
        <w:sz w:val="24"/>
        <w:lang w:val="fr-FR"/>
      </w:rPr>
      <w:t>Association pour le Bien des Aveugles</w:t>
    </w:r>
    <w:r>
      <w:rPr>
        <w:b/>
        <w:sz w:val="24"/>
        <w:lang w:val="fr-FR"/>
      </w:rPr>
      <w:tab/>
    </w:r>
    <w:r>
      <w:rPr>
        <w:sz w:val="24"/>
        <w:lang w:val="fr-FR"/>
      </w:rPr>
      <w:t>Bourg-de-Four 34</w:t>
    </w:r>
  </w:p>
  <w:p w14:paraId="32C4FB05" w14:textId="77777777" w:rsidR="00633BE2" w:rsidRDefault="00DB57A6">
    <w:pPr>
      <w:tabs>
        <w:tab w:val="left" w:pos="5245"/>
      </w:tabs>
      <w:rPr>
        <w:sz w:val="24"/>
        <w:lang w:val="fr-FR"/>
      </w:rPr>
    </w:pPr>
    <w:proofErr w:type="gramStart"/>
    <w:r>
      <w:rPr>
        <w:b/>
        <w:sz w:val="24"/>
        <w:lang w:val="fr-FR"/>
      </w:rPr>
      <w:t>et</w:t>
    </w:r>
    <w:proofErr w:type="gramEnd"/>
    <w:r>
      <w:rPr>
        <w:b/>
        <w:sz w:val="24"/>
        <w:lang w:val="fr-FR"/>
      </w:rPr>
      <w:t xml:space="preserve"> malvoyants (ABA)</w:t>
    </w:r>
    <w:r>
      <w:rPr>
        <w:b/>
        <w:sz w:val="24"/>
        <w:lang w:val="fr-FR"/>
      </w:rPr>
      <w:tab/>
    </w:r>
    <w:r>
      <w:rPr>
        <w:sz w:val="24"/>
        <w:lang w:val="fr-FR"/>
      </w:rPr>
      <w:t>1204 Genève</w:t>
    </w:r>
  </w:p>
  <w:p w14:paraId="49DEC92E" w14:textId="77777777" w:rsidR="00633BE2" w:rsidRDefault="00DB57A6">
    <w:pPr>
      <w:tabs>
        <w:tab w:val="left" w:pos="5245"/>
      </w:tabs>
      <w:rPr>
        <w:b/>
        <w:sz w:val="24"/>
        <w:lang w:val="fr-FR"/>
      </w:rPr>
    </w:pPr>
    <w:r>
      <w:rPr>
        <w:b/>
        <w:smallCaps/>
        <w:sz w:val="24"/>
        <w:szCs w:val="24"/>
        <w:lang w:val="fr-FR"/>
      </w:rPr>
      <w:t>B</w:t>
    </w:r>
    <w:r>
      <w:rPr>
        <w:b/>
        <w:sz w:val="24"/>
        <w:lang w:val="fr-FR"/>
      </w:rPr>
      <w:t>ibliothèque Braille Romande et livre</w:t>
    </w:r>
    <w:r>
      <w:rPr>
        <w:b/>
        <w:sz w:val="24"/>
        <w:lang w:val="fr-FR"/>
      </w:rPr>
      <w:tab/>
    </w:r>
    <w:r>
      <w:rPr>
        <w:sz w:val="24"/>
        <w:lang w:val="fr-FR"/>
      </w:rPr>
      <w:t>Tél. +41(0)22.317.79.01</w:t>
    </w:r>
  </w:p>
  <w:p w14:paraId="02D8C5CD" w14:textId="77777777" w:rsidR="00633BE2" w:rsidRDefault="00DB57A6">
    <w:pPr>
      <w:tabs>
        <w:tab w:val="left" w:pos="5245"/>
      </w:tabs>
      <w:rPr>
        <w:sz w:val="24"/>
        <w:lang w:val="fr-FR"/>
      </w:rPr>
    </w:pPr>
    <w:proofErr w:type="gramStart"/>
    <w:r>
      <w:rPr>
        <w:b/>
        <w:sz w:val="24"/>
        <w:lang w:val="fr-FR"/>
      </w:rPr>
      <w:t>parlé</w:t>
    </w:r>
    <w:proofErr w:type="gramEnd"/>
    <w:r>
      <w:rPr>
        <w:b/>
        <w:sz w:val="24"/>
        <w:lang w:val="fr-FR"/>
      </w:rPr>
      <w:t xml:space="preserve"> (BBR)</w:t>
    </w:r>
    <w:r>
      <w:rPr>
        <w:sz w:val="24"/>
        <w:lang w:val="fr-FR"/>
      </w:rPr>
      <w:tab/>
    </w:r>
    <w:proofErr w:type="gramStart"/>
    <w:r>
      <w:rPr>
        <w:sz w:val="24"/>
        <w:lang w:val="fr-FR"/>
      </w:rPr>
      <w:t>email</w:t>
    </w:r>
    <w:proofErr w:type="gramEnd"/>
    <w:r>
      <w:rPr>
        <w:sz w:val="24"/>
        <w:lang w:val="fr-FR"/>
      </w:rPr>
      <w:t xml:space="preserve"> : </w:t>
    </w:r>
    <w:hyperlink r:id="rId1" w:history="1">
      <w:r>
        <w:rPr>
          <w:sz w:val="24"/>
          <w:lang w:val="fr-FR"/>
        </w:rPr>
        <w:t>pret@abage.ch</w:t>
      </w:r>
    </w:hyperlink>
  </w:p>
  <w:p w14:paraId="51290604" w14:textId="77777777" w:rsidR="00633BE2" w:rsidRDefault="00DB57A6">
    <w:pPr>
      <w:tabs>
        <w:tab w:val="left" w:pos="5245"/>
      </w:tabs>
      <w:rPr>
        <w:sz w:val="24"/>
        <w:lang w:val="fr-FR"/>
      </w:rPr>
    </w:pPr>
    <w:r>
      <w:rPr>
        <w:sz w:val="24"/>
        <w:lang w:val="fr-FR"/>
      </w:rPr>
      <w:tab/>
    </w:r>
    <w:proofErr w:type="gramStart"/>
    <w:r>
      <w:rPr>
        <w:sz w:val="24"/>
        <w:lang w:val="fr-FR"/>
      </w:rPr>
      <w:t>catalogue</w:t>
    </w:r>
    <w:proofErr w:type="gramEnd"/>
    <w:r>
      <w:rPr>
        <w:sz w:val="24"/>
        <w:lang w:val="fr-FR"/>
      </w:rPr>
      <w:t xml:space="preserve"> en ligne : www.abage.ch</w:t>
    </w:r>
  </w:p>
  <w:p w14:paraId="2DD8984E" w14:textId="77777777" w:rsidR="00633BE2" w:rsidRDefault="00DB57A6">
    <w:pPr>
      <w:spacing w:before="360"/>
      <w:jc w:val="center"/>
      <w:rPr>
        <w:b/>
        <w:sz w:val="24"/>
        <w:lang w:val="fr-FR"/>
      </w:rPr>
    </w:pPr>
    <w:r>
      <w:rPr>
        <w:b/>
        <w:sz w:val="24"/>
        <w:lang w:val="fr-FR"/>
      </w:rPr>
      <w:t>CATALOGUE D'OUVRAGES COPIÉS EN BRAILLE</w:t>
    </w:r>
  </w:p>
  <w:p w14:paraId="6957B270" w14:textId="77777777" w:rsidR="00633BE2" w:rsidRDefault="00DB57A6">
    <w:pPr>
      <w:tabs>
        <w:tab w:val="left" w:pos="6379"/>
      </w:tabs>
      <w:jc w:val="center"/>
      <w:rPr>
        <w:b/>
        <w:sz w:val="24"/>
        <w:lang w:val="fr-FR"/>
      </w:rPr>
    </w:pPr>
    <w:r>
      <w:rPr>
        <w:b/>
        <w:sz w:val="24"/>
        <w:lang w:val="fr-FR"/>
      </w:rPr>
      <w:t>=======</w:t>
    </w:r>
  </w:p>
  <w:p w14:paraId="6465652D" w14:textId="20D6DE2B" w:rsidR="00633BE2" w:rsidRDefault="00DB57A6">
    <w:pPr>
      <w:tabs>
        <w:tab w:val="left" w:pos="6379"/>
      </w:tabs>
      <w:jc w:val="center"/>
      <w:rPr>
        <w:b/>
        <w:sz w:val="24"/>
        <w:lang w:val="fr-FR"/>
      </w:rPr>
    </w:pPr>
    <w:proofErr w:type="gramStart"/>
    <w:r>
      <w:rPr>
        <w:b/>
        <w:sz w:val="24"/>
        <w:lang w:val="fr-FR"/>
      </w:rPr>
      <w:t>mis</w:t>
    </w:r>
    <w:proofErr w:type="gramEnd"/>
    <w:r>
      <w:rPr>
        <w:b/>
        <w:sz w:val="24"/>
        <w:lang w:val="fr-FR"/>
      </w:rPr>
      <w:t xml:space="preserve"> en circulation d’</w:t>
    </w:r>
    <w:r w:rsidR="003E6970">
      <w:rPr>
        <w:b/>
        <w:sz w:val="24"/>
        <w:lang w:val="fr-FR"/>
      </w:rPr>
      <w:t>avril</w:t>
    </w:r>
    <w:r>
      <w:rPr>
        <w:b/>
        <w:sz w:val="24"/>
        <w:lang w:val="fr-FR"/>
      </w:rPr>
      <w:t xml:space="preserve"> à </w:t>
    </w:r>
    <w:r w:rsidR="003E6970">
      <w:rPr>
        <w:b/>
        <w:sz w:val="24"/>
        <w:lang w:val="fr-FR"/>
      </w:rPr>
      <w:t>juin</w:t>
    </w:r>
    <w:r>
      <w:rPr>
        <w:b/>
        <w:sz w:val="24"/>
        <w:lang w:val="fr-FR"/>
      </w:rPr>
      <w:t xml:space="preserve"> 20</w:t>
    </w:r>
    <w:r w:rsidR="003E6970">
      <w:rPr>
        <w:b/>
        <w:sz w:val="24"/>
        <w:lang w:val="fr-FR"/>
      </w:rPr>
      <w:t>25</w:t>
    </w:r>
  </w:p>
  <w:p w14:paraId="20E75E2B" w14:textId="77777777" w:rsidR="00633BE2" w:rsidRDefault="00DB57A6">
    <w:pPr>
      <w:tabs>
        <w:tab w:val="left" w:pos="6379"/>
      </w:tabs>
      <w:jc w:val="center"/>
      <w:rPr>
        <w:b/>
        <w:sz w:val="24"/>
        <w:lang w:val="fr-FR"/>
      </w:rPr>
    </w:pPr>
    <w:r>
      <w:rPr>
        <w:b/>
        <w:sz w:val="24"/>
        <w:lang w:val="fr-FR"/>
      </w:rPr>
      <w:t>====</w:t>
    </w:r>
  </w:p>
  <w:p w14:paraId="671463E5" w14:textId="77777777" w:rsidR="00633BE2" w:rsidRDefault="00DB57A6">
    <w:pPr>
      <w:tabs>
        <w:tab w:val="left" w:pos="1134"/>
        <w:tab w:val="left" w:pos="2693"/>
        <w:tab w:val="right" w:leader="dot" w:pos="9214"/>
        <w:tab w:val="right" w:pos="9497"/>
      </w:tabs>
      <w:spacing w:before="120"/>
      <w:rPr>
        <w:sz w:val="24"/>
        <w:lang w:val="fr-FR"/>
      </w:rPr>
    </w:pPr>
    <w:r>
      <w:rPr>
        <w:sz w:val="24"/>
        <w:lang w:val="fr-FR"/>
      </w:rPr>
      <w:t>Format des notices :</w:t>
    </w:r>
    <w:r>
      <w:rPr>
        <w:sz w:val="24"/>
        <w:lang w:val="fr-FR"/>
      </w:rPr>
      <w:tab/>
    </w:r>
  </w:p>
  <w:p w14:paraId="144944F3" w14:textId="77777777" w:rsidR="00633BE2" w:rsidRDefault="00DB57A6">
    <w:pPr>
      <w:tabs>
        <w:tab w:val="left" w:pos="1134"/>
        <w:tab w:val="left" w:pos="2693"/>
        <w:tab w:val="right" w:pos="9214"/>
        <w:tab w:val="right" w:pos="9497"/>
      </w:tabs>
      <w:rPr>
        <w:sz w:val="24"/>
        <w:lang w:val="fr-FR"/>
      </w:rPr>
    </w:pPr>
    <w:r>
      <w:rPr>
        <w:sz w:val="24"/>
        <w:lang w:val="fr-FR"/>
      </w:rPr>
      <w:tab/>
    </w:r>
    <w:r>
      <w:rPr>
        <w:sz w:val="24"/>
        <w:lang w:val="fr-FR"/>
      </w:rPr>
      <w:tab/>
    </w:r>
    <w:r>
      <w:rPr>
        <w:b/>
        <w:sz w:val="24"/>
        <w:lang w:val="fr-FR"/>
      </w:rPr>
      <w:t>Auteur</w:t>
    </w:r>
    <w:r>
      <w:rPr>
        <w:sz w:val="24"/>
        <w:lang w:val="fr-FR"/>
      </w:rPr>
      <w:tab/>
    </w:r>
    <w:r>
      <w:rPr>
        <w:i/>
        <w:sz w:val="24"/>
        <w:lang w:val="fr-FR"/>
      </w:rPr>
      <w:t>No notice</w:t>
    </w:r>
  </w:p>
  <w:p w14:paraId="59E6E250" w14:textId="77777777" w:rsidR="00633BE2" w:rsidRDefault="00DB57A6">
    <w:pPr>
      <w:tabs>
        <w:tab w:val="left" w:pos="2694"/>
      </w:tabs>
      <w:ind w:left="2694"/>
      <w:rPr>
        <w:sz w:val="24"/>
        <w:lang w:val="fr-FR"/>
      </w:rPr>
    </w:pPr>
    <w:r>
      <w:rPr>
        <w:i/>
        <w:sz w:val="24"/>
        <w:lang w:val="fr-FR"/>
      </w:rPr>
      <w:t>Titre</w:t>
    </w:r>
    <w:r>
      <w:rPr>
        <w:sz w:val="24"/>
        <w:lang w:val="fr-FR"/>
      </w:rPr>
      <w:t xml:space="preserve"> ; volumes et type de braille ; transcrit par, date de transcription</w:t>
    </w:r>
  </w:p>
  <w:p w14:paraId="0984EE35" w14:textId="77777777" w:rsidR="00633BE2" w:rsidRDefault="00DB57A6">
    <w:pPr>
      <w:tabs>
        <w:tab w:val="left" w:pos="2835"/>
      </w:tabs>
      <w:rPr>
        <w:sz w:val="24"/>
        <w:lang w:val="fr-FR"/>
      </w:rPr>
    </w:pPr>
    <w:r>
      <w:rPr>
        <w:sz w:val="24"/>
        <w:lang w:val="fr-FR"/>
      </w:rPr>
      <w:tab/>
      <w:t xml:space="preserve">   Résumé</w:t>
    </w:r>
  </w:p>
  <w:p w14:paraId="4BB3243F" w14:textId="77777777" w:rsidR="00633BE2" w:rsidRDefault="00DB57A6">
    <w:pPr>
      <w:tabs>
        <w:tab w:val="left" w:pos="1701"/>
      </w:tabs>
      <w:spacing w:before="120" w:line="360" w:lineRule="atLeast"/>
      <w:rPr>
        <w:sz w:val="24"/>
        <w:lang w:val="fr-FR"/>
      </w:rPr>
    </w:pPr>
    <w:r>
      <w:rPr>
        <w:sz w:val="24"/>
        <w:lang w:val="fr-FR"/>
      </w:rPr>
      <w:t xml:space="preserve">Remarques : </w:t>
    </w:r>
    <w:r>
      <w:rPr>
        <w:sz w:val="24"/>
        <w:lang w:val="fr-FR"/>
      </w:rPr>
      <w:tab/>
      <w:t xml:space="preserve">Indication du nombre de vol. + </w:t>
    </w:r>
    <w:proofErr w:type="spellStart"/>
    <w:r>
      <w:rPr>
        <w:b/>
        <w:sz w:val="24"/>
        <w:lang w:val="fr-FR"/>
      </w:rPr>
      <w:t>a.o.e</w:t>
    </w:r>
    <w:proofErr w:type="spellEnd"/>
    <w:r>
      <w:rPr>
        <w:b/>
        <w:bCs/>
        <w:sz w:val="24"/>
        <w:lang w:val="fr-FR"/>
      </w:rPr>
      <w:t>.</w:t>
    </w:r>
    <w:r>
      <w:rPr>
        <w:sz w:val="24"/>
        <w:lang w:val="fr-FR"/>
      </w:rPr>
      <w:t xml:space="preserve"> : abrégé orthographique étendu</w:t>
    </w:r>
  </w:p>
  <w:p w14:paraId="3282592F" w14:textId="77777777" w:rsidR="00633BE2" w:rsidRDefault="00DB57A6">
    <w:pPr>
      <w:tabs>
        <w:tab w:val="left" w:pos="1701"/>
      </w:tabs>
      <w:spacing w:line="360" w:lineRule="atLeast"/>
      <w:rPr>
        <w:sz w:val="24"/>
        <w:lang w:val="fr-FR"/>
      </w:rPr>
    </w:pPr>
    <w:r>
      <w:rPr>
        <w:sz w:val="24"/>
        <w:lang w:val="fr-FR"/>
      </w:rPr>
      <w:tab/>
      <w:t>Indication du</w:t>
    </w:r>
    <w:r>
      <w:rPr>
        <w:b/>
        <w:sz w:val="24"/>
        <w:lang w:val="fr-FR"/>
      </w:rPr>
      <w:t xml:space="preserve"> nombre de vol. seulement</w:t>
    </w:r>
    <w:r>
      <w:rPr>
        <w:sz w:val="24"/>
        <w:lang w:val="fr-FR"/>
      </w:rPr>
      <w:t xml:space="preserve"> : braille intégral</w:t>
    </w:r>
  </w:p>
  <w:p w14:paraId="4DA420D0" w14:textId="77777777" w:rsidR="00633BE2" w:rsidRDefault="00DB57A6">
    <w:pPr>
      <w:tabs>
        <w:tab w:val="left" w:pos="1701"/>
      </w:tabs>
      <w:spacing w:after="120" w:line="360" w:lineRule="atLeast"/>
      <w:ind w:left="2829" w:hanging="2829"/>
      <w:rPr>
        <w:sz w:val="24"/>
        <w:lang w:val="fr-FR"/>
      </w:rPr>
    </w:pPr>
    <w:r>
      <w:rPr>
        <w:sz w:val="24"/>
        <w:lang w:val="fr-FR"/>
      </w:rPr>
      <w:t xml:space="preserve">Transcrit par : </w:t>
    </w:r>
    <w:r>
      <w:rPr>
        <w:sz w:val="24"/>
        <w:lang w:val="fr-FR"/>
      </w:rPr>
      <w:tab/>
      <w:t>Information sur les codes en fin de catalogue</w:t>
    </w:r>
  </w:p>
  <w:p w14:paraId="2C8BA301" w14:textId="77777777" w:rsidR="00633BE2" w:rsidRDefault="00DB57A6">
    <w:pPr>
      <w:pStyle w:val="Titre2"/>
      <w:rPr>
        <w:rStyle w:val="arialnongras14"/>
      </w:rPr>
    </w:pPr>
    <w:r>
      <w:rPr>
        <w:rStyle w:val="arialnongras14"/>
      </w:rPr>
      <w:t>Table des matières :</w:t>
    </w:r>
  </w:p>
  <w:p w14:paraId="03F9363B" w14:textId="77777777" w:rsidR="00633BE2" w:rsidRDefault="00633BE2">
    <w:pPr>
      <w:tabs>
        <w:tab w:val="left" w:pos="8505"/>
      </w:tabs>
      <w:rPr>
        <w:b/>
        <w:smallCaps/>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E2"/>
    <w:rsid w:val="000B7067"/>
    <w:rsid w:val="001517E6"/>
    <w:rsid w:val="001738B0"/>
    <w:rsid w:val="001D3D3C"/>
    <w:rsid w:val="003E6970"/>
    <w:rsid w:val="00466C6F"/>
    <w:rsid w:val="004D7BC6"/>
    <w:rsid w:val="00574CFE"/>
    <w:rsid w:val="00624E5E"/>
    <w:rsid w:val="00633BE2"/>
    <w:rsid w:val="006E16E8"/>
    <w:rsid w:val="007660D5"/>
    <w:rsid w:val="00811B59"/>
    <w:rsid w:val="00812AAF"/>
    <w:rsid w:val="0087647B"/>
    <w:rsid w:val="008F671F"/>
    <w:rsid w:val="00986B3C"/>
    <w:rsid w:val="009B6EE3"/>
    <w:rsid w:val="009C7704"/>
    <w:rsid w:val="00A35798"/>
    <w:rsid w:val="00AC24F2"/>
    <w:rsid w:val="00B54C5C"/>
    <w:rsid w:val="00B93FBF"/>
    <w:rsid w:val="00C53EA7"/>
    <w:rsid w:val="00C72C5B"/>
    <w:rsid w:val="00C80E2A"/>
    <w:rsid w:val="00CD61CA"/>
    <w:rsid w:val="00D1420E"/>
    <w:rsid w:val="00D978D1"/>
    <w:rsid w:val="00DB57A6"/>
    <w:rsid w:val="00EA0D8B"/>
    <w:rsid w:val="00F13163"/>
    <w:rsid w:val="00F4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9EA50"/>
  <w15:docId w15:val="{1DC1FB61-06BC-457B-85F7-A388DD01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2"/>
      <w:lang w:val="de-CH" w:eastAsia="en-US"/>
    </w:rPr>
  </w:style>
  <w:style w:type="paragraph" w:styleId="Titre1">
    <w:name w:val="heading 1"/>
    <w:basedOn w:val="Normal"/>
    <w:next w:val="Normal"/>
    <w:qFormat/>
    <w:pPr>
      <w:keepNext/>
      <w:outlineLvl w:val="0"/>
    </w:pPr>
    <w:rPr>
      <w:b/>
      <w:smallCaps/>
      <w:sz w:val="28"/>
      <w:lang w:val="fr-FR" w:eastAsia="fr-FR"/>
    </w:rPr>
  </w:style>
  <w:style w:type="paragraph" w:styleId="Titre2">
    <w:name w:val="heading 2"/>
    <w:basedOn w:val="Normal"/>
    <w:next w:val="Normal"/>
    <w:qFormat/>
    <w:pPr>
      <w:keepNext/>
      <w:spacing w:before="120" w:after="120"/>
      <w:outlineLvl w:val="1"/>
    </w:pPr>
    <w:rPr>
      <w:b/>
      <w:sz w:val="24"/>
      <w:u w:val="single"/>
      <w:lang w:val="fr-FR" w:eastAsia="fr-FR"/>
    </w:rPr>
  </w:style>
  <w:style w:type="paragraph" w:styleId="Titre3">
    <w:name w:val="heading 3"/>
    <w:basedOn w:val="Normal"/>
    <w:next w:val="Normal"/>
    <w:qFormat/>
    <w:pPr>
      <w:keepNext/>
      <w:spacing w:after="120"/>
      <w:outlineLvl w:val="2"/>
    </w:pPr>
    <w:rPr>
      <w:rFonts w:cs="Arial"/>
      <w:b/>
      <w:bCs/>
      <w:sz w:val="24"/>
      <w:szCs w:val="26"/>
    </w:rPr>
  </w:style>
  <w:style w:type="paragraph" w:styleId="Titre4">
    <w:name w:val="heading 4"/>
    <w:basedOn w:val="Normal"/>
    <w:next w:val="Normal"/>
    <w:qFormat/>
    <w:pPr>
      <w:keepNext/>
      <w:tabs>
        <w:tab w:val="right" w:pos="9498"/>
      </w:tabs>
      <w:spacing w:line="360" w:lineRule="atLeast"/>
      <w:outlineLvl w:val="3"/>
    </w:pPr>
    <w:rPr>
      <w:b/>
      <w:sz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Autorit">
    <w:name w:val="A Autorité"/>
    <w:basedOn w:val="AStandard"/>
    <w:pPr>
      <w:keepLines/>
      <w:tabs>
        <w:tab w:val="left" w:pos="1701"/>
      </w:tabs>
      <w:ind w:left="1701" w:hanging="1701"/>
    </w:pPr>
    <w:rPr>
      <w:b/>
    </w:rPr>
  </w:style>
  <w:style w:type="paragraph" w:customStyle="1" w:styleId="AStandard">
    <w:name w:val="A Standard"/>
    <w:pPr>
      <w:tabs>
        <w:tab w:val="right" w:pos="8931"/>
      </w:tabs>
    </w:pPr>
    <w:rPr>
      <w:rFonts w:ascii="Arial" w:eastAsia="Arial" w:hAnsi="Arial"/>
      <w:sz w:val="24"/>
      <w:lang w:eastAsia="en-US"/>
    </w:rPr>
  </w:style>
  <w:style w:type="paragraph" w:customStyle="1" w:styleId="Commentaire1">
    <w:name w:val="Commentaire1"/>
    <w:basedOn w:val="Normal"/>
    <w:semiHidden/>
    <w:pPr>
      <w:spacing w:after="120"/>
      <w:ind w:left="284"/>
    </w:pPr>
    <w:rPr>
      <w:sz w:val="24"/>
    </w:rPr>
  </w:style>
  <w:style w:type="paragraph" w:customStyle="1" w:styleId="AAutoritcentre">
    <w:name w:val="A Autorité centrée"/>
    <w:basedOn w:val="AStandard"/>
    <w:pPr>
      <w:jc w:val="center"/>
    </w:pPr>
    <w:rPr>
      <w:b/>
    </w:rPr>
  </w:style>
  <w:style w:type="paragraph" w:customStyle="1" w:styleId="AExemplairedansunenotice">
    <w:name w:val="A Exemplaire dans une notice"/>
    <w:basedOn w:val="AStandard"/>
    <w:pPr>
      <w:tabs>
        <w:tab w:val="left" w:pos="3402"/>
        <w:tab w:val="left" w:pos="5103"/>
        <w:tab w:val="left" w:pos="6804"/>
      </w:tabs>
      <w:ind w:left="851"/>
    </w:pPr>
    <w:rPr>
      <w:b/>
      <w:sz w:val="20"/>
    </w:rPr>
  </w:style>
  <w:style w:type="character" w:customStyle="1" w:styleId="gras10">
    <w:name w:val="gras 10"/>
    <w:basedOn w:val="Policepardfaut"/>
    <w:rPr>
      <w:rFonts w:ascii="Arial" w:eastAsia="Arial" w:hAnsi="Arial"/>
      <w:b/>
      <w:sz w:val="20"/>
    </w:rPr>
  </w:style>
  <w:style w:type="character" w:customStyle="1" w:styleId="gras11">
    <w:name w:val="gras 11"/>
    <w:basedOn w:val="Policepardfaut"/>
    <w:rPr>
      <w:rFonts w:ascii="Arial" w:eastAsia="Arial" w:hAnsi="Arial"/>
      <w:b/>
      <w:sz w:val="22"/>
    </w:rPr>
  </w:style>
  <w:style w:type="character" w:customStyle="1" w:styleId="gras12">
    <w:name w:val="gras 12"/>
    <w:basedOn w:val="Policepardfaut"/>
    <w:rPr>
      <w:rFonts w:ascii="Arial" w:eastAsia="Arial" w:hAnsi="Arial"/>
      <w:b/>
      <w:sz w:val="24"/>
    </w:rPr>
  </w:style>
  <w:style w:type="character" w:customStyle="1" w:styleId="grasitalique10">
    <w:name w:val="gras italique 10"/>
    <w:basedOn w:val="Policepardfaut"/>
    <w:rPr>
      <w:rFonts w:ascii="Arial" w:eastAsia="Arial" w:hAnsi="Arial"/>
      <w:b/>
      <w:i/>
      <w:sz w:val="20"/>
    </w:rPr>
  </w:style>
  <w:style w:type="paragraph" w:customStyle="1" w:styleId="ANumronoticecourtecote">
    <w:name w:val="A Numéro notice courte cote"/>
    <w:basedOn w:val="AStandard"/>
    <w:pPr>
      <w:tabs>
        <w:tab w:val="left" w:pos="1418"/>
        <w:tab w:val="right" w:pos="9072"/>
      </w:tabs>
      <w:ind w:left="1418" w:right="1701" w:hanging="1418"/>
    </w:pPr>
  </w:style>
  <w:style w:type="character" w:customStyle="1" w:styleId="grasitalique11">
    <w:name w:val="gras italique 11"/>
    <w:basedOn w:val="Policepardfaut"/>
    <w:rPr>
      <w:rFonts w:ascii="Arial" w:eastAsia="Arial" w:hAnsi="Arial"/>
      <w:b/>
      <w:i/>
      <w:sz w:val="22"/>
    </w:rPr>
  </w:style>
  <w:style w:type="character" w:customStyle="1" w:styleId="grasitalique12">
    <w:name w:val="gras italique 12"/>
    <w:basedOn w:val="Policepardfaut"/>
    <w:rPr>
      <w:rFonts w:ascii="Arial" w:eastAsia="Arial" w:hAnsi="Arial"/>
      <w:b/>
      <w:i/>
      <w:sz w:val="24"/>
    </w:rPr>
  </w:style>
  <w:style w:type="paragraph" w:customStyle="1" w:styleId="ANumronoticecourteretrait">
    <w:name w:val="A Numéro notice courte retrait"/>
    <w:basedOn w:val="AStandard"/>
    <w:pPr>
      <w:tabs>
        <w:tab w:val="left" w:pos="851"/>
      </w:tabs>
      <w:ind w:left="851" w:hanging="851"/>
    </w:pPr>
  </w:style>
  <w:style w:type="paragraph" w:customStyle="1" w:styleId="ANoticecourteretrait">
    <w:name w:val="A Notice courte retrait"/>
    <w:basedOn w:val="AStandard"/>
    <w:pPr>
      <w:ind w:left="567"/>
    </w:pPr>
  </w:style>
  <w:style w:type="character" w:customStyle="1" w:styleId="italique10">
    <w:name w:val="italique 10"/>
    <w:basedOn w:val="Policepardfaut"/>
    <w:rPr>
      <w:rFonts w:ascii="Arial" w:eastAsia="Arial" w:hAnsi="Arial"/>
      <w:i/>
      <w:sz w:val="20"/>
    </w:rPr>
  </w:style>
  <w:style w:type="character" w:customStyle="1" w:styleId="italique11">
    <w:name w:val="italique 11"/>
    <w:basedOn w:val="Policepardfaut"/>
    <w:rPr>
      <w:rFonts w:ascii="Arial" w:eastAsia="Arial" w:hAnsi="Arial"/>
      <w:i/>
      <w:sz w:val="22"/>
    </w:rPr>
  </w:style>
  <w:style w:type="character" w:customStyle="1" w:styleId="italique12">
    <w:name w:val="italique 12"/>
    <w:basedOn w:val="Policepardfaut"/>
    <w:rPr>
      <w:rFonts w:ascii="Arial" w:eastAsia="Arial" w:hAnsi="Arial"/>
      <w:i/>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pBdr>
        <w:bottom w:val="single" w:sz="4" w:space="1" w:color="auto"/>
      </w:pBdr>
      <w:ind w:right="360"/>
      <w:jc w:val="center"/>
    </w:pPr>
    <w:rPr>
      <w:sz w:val="28"/>
    </w:rPr>
  </w:style>
  <w:style w:type="paragraph" w:styleId="TM4">
    <w:name w:val="toc 4"/>
    <w:basedOn w:val="Normal"/>
    <w:next w:val="Normal"/>
    <w:semiHidden/>
    <w:pPr>
      <w:ind w:left="660"/>
    </w:pPr>
  </w:style>
  <w:style w:type="character" w:customStyle="1" w:styleId="BR-auteurbraille">
    <w:name w:val="BR-auteur braille"/>
    <w:basedOn w:val="Policepardfaut"/>
    <w:rPr>
      <w:rFonts w:ascii="Arial" w:eastAsia="Arial" w:hAnsi="Arial"/>
      <w:b/>
      <w:sz w:val="24"/>
    </w:rPr>
  </w:style>
  <w:style w:type="character" w:customStyle="1" w:styleId="arialgras16">
    <w:name w:val="arial gras 16"/>
    <w:basedOn w:val="Policepardfaut"/>
    <w:rPr>
      <w:rFonts w:ascii="Arial" w:eastAsia="Arial" w:hAnsi="Arial"/>
      <w:b/>
      <w:sz w:val="32"/>
    </w:rPr>
  </w:style>
  <w:style w:type="paragraph" w:customStyle="1" w:styleId="BR-entteCDU">
    <w:name w:val="BR-entête CDU"/>
    <w:next w:val="Normal"/>
    <w:qFormat/>
    <w:pPr>
      <w:keepNext/>
      <w:tabs>
        <w:tab w:val="left" w:pos="851"/>
        <w:tab w:val="right" w:pos="9356"/>
      </w:tabs>
      <w:spacing w:before="120" w:after="120"/>
    </w:pPr>
    <w:rPr>
      <w:rFonts w:ascii="Arial" w:eastAsia="Arial" w:hAnsi="Arial"/>
      <w:b/>
      <w:sz w:val="24"/>
      <w:lang w:val="fr-FR" w:eastAsia="fr-FR"/>
    </w:rPr>
  </w:style>
  <w:style w:type="paragraph" w:customStyle="1" w:styleId="BR-rsum">
    <w:name w:val="BR-résumé"/>
    <w:basedOn w:val="Normal"/>
    <w:next w:val="Normal"/>
    <w:pPr>
      <w:widowControl w:val="0"/>
      <w:spacing w:after="120"/>
      <w:ind w:left="284"/>
    </w:pPr>
    <w:rPr>
      <w:sz w:val="24"/>
    </w:rPr>
  </w:style>
  <w:style w:type="paragraph" w:customStyle="1" w:styleId="LP-titre">
    <w:name w:val="LP-titre"/>
    <w:next w:val="BR-rsum"/>
    <w:pPr>
      <w:keepNext/>
    </w:pPr>
    <w:rPr>
      <w:rFonts w:ascii="Arial" w:eastAsia="Arial" w:hAnsi="Arial"/>
      <w:b/>
      <w:sz w:val="32"/>
      <w:lang w:val="fr-FR" w:eastAsia="fr-FR"/>
    </w:rPr>
  </w:style>
  <w:style w:type="character" w:customStyle="1" w:styleId="arialnongras16">
    <w:name w:val="arial nongras 16"/>
    <w:basedOn w:val="Policepardfaut"/>
    <w:rPr>
      <w:rFonts w:ascii="Arial" w:eastAsia="Arial" w:hAnsi="Arial"/>
      <w:b/>
      <w:sz w:val="32"/>
    </w:rPr>
  </w:style>
  <w:style w:type="character" w:customStyle="1" w:styleId="arialnongras14">
    <w:name w:val="arial nongras 14"/>
    <w:basedOn w:val="Policepardfaut"/>
    <w:rPr>
      <w:sz w:val="28"/>
    </w:rPr>
  </w:style>
  <w:style w:type="paragraph" w:customStyle="1" w:styleId="LP-codebarrescatalogue">
    <w:name w:val="LP-code à barres catalogue"/>
    <w:basedOn w:val="Normal"/>
    <w:next w:val="Normal"/>
    <w:pPr>
      <w:tabs>
        <w:tab w:val="right" w:pos="8789"/>
      </w:tabs>
    </w:pPr>
    <w:rPr>
      <w:rFonts w:ascii="BC UPC HD Wide" w:eastAsia="BC UPC HD Wide" w:hAnsi="BC UPC HD Wide"/>
      <w:sz w:val="92"/>
    </w:rPr>
  </w:style>
  <w:style w:type="character" w:customStyle="1" w:styleId="BR-volumes">
    <w:name w:val="BR-volumes"/>
    <w:basedOn w:val="Policepardfaut"/>
    <w:rPr>
      <w:rFonts w:ascii="Arial" w:eastAsia="Arial" w:hAnsi="Arial"/>
      <w:sz w:val="24"/>
    </w:rPr>
  </w:style>
  <w:style w:type="character" w:customStyle="1" w:styleId="BR-titre">
    <w:name w:val="BR-titre"/>
    <w:basedOn w:val="Policepardfaut"/>
    <w:rPr>
      <w:rFonts w:ascii="Arial" w:eastAsia="Arial" w:hAnsi="Arial"/>
      <w:i/>
      <w:sz w:val="24"/>
    </w:rPr>
  </w:style>
  <w:style w:type="character" w:customStyle="1" w:styleId="BR-nonoticebraille">
    <w:name w:val="BR-no notice braille"/>
    <w:basedOn w:val="Policepardfaut"/>
    <w:rPr>
      <w:rFonts w:ascii="Arial" w:eastAsia="Arial" w:hAnsi="Arial"/>
      <w:i/>
      <w:sz w:val="24"/>
    </w:rPr>
  </w:style>
  <w:style w:type="paragraph" w:customStyle="1" w:styleId="BR-auteur-paragraphe">
    <w:name w:val="BR - auteur-paragraphe"/>
    <w:next w:val="BR-rsum"/>
    <w:pPr>
      <w:tabs>
        <w:tab w:val="right" w:pos="9356"/>
      </w:tabs>
    </w:pPr>
    <w:rPr>
      <w:rFonts w:ascii="Arial" w:eastAsia="Arial" w:hAnsi="Arial"/>
      <w:sz w:val="24"/>
      <w:lang w:val="fr-FR" w:eastAsia="fr-FR"/>
    </w:rPr>
  </w:style>
  <w:style w:type="paragraph" w:customStyle="1" w:styleId="TM2">
    <w:name w:val="TM2"/>
    <w:basedOn w:val="Normal"/>
    <w:next w:val="Normal"/>
    <w:pPr>
      <w:tabs>
        <w:tab w:val="left" w:pos="1134"/>
        <w:tab w:val="left" w:pos="1843"/>
        <w:tab w:val="left" w:pos="2410"/>
        <w:tab w:val="right" w:leader="dot" w:pos="9628"/>
      </w:tabs>
      <w:ind w:left="1134"/>
    </w:pPr>
    <w:rPr>
      <w:sz w:val="24"/>
    </w:rPr>
  </w:style>
  <w:style w:type="paragraph" w:customStyle="1" w:styleId="TM1">
    <w:name w:val="TM1"/>
    <w:basedOn w:val="Normal"/>
    <w:next w:val="Normal"/>
    <w:pPr>
      <w:tabs>
        <w:tab w:val="left" w:pos="1134"/>
        <w:tab w:val="right" w:leader="dot" w:pos="9628"/>
      </w:tabs>
      <w:spacing w:before="120"/>
    </w:pPr>
    <w:rPr>
      <w:smallCaps/>
      <w:sz w:val="24"/>
    </w:rPr>
  </w:style>
  <w:style w:type="paragraph" w:customStyle="1" w:styleId="TM3">
    <w:name w:val="TM3"/>
    <w:basedOn w:val="Normal"/>
    <w:next w:val="Normal"/>
    <w:pPr>
      <w:tabs>
        <w:tab w:val="left" w:pos="1134"/>
        <w:tab w:val="left" w:pos="2693"/>
        <w:tab w:val="left" w:pos="9214"/>
        <w:tab w:val="right" w:leader="dot" w:pos="9628"/>
      </w:tabs>
      <w:ind w:left="1843"/>
    </w:pPr>
    <w:rPr>
      <w:sz w:val="24"/>
    </w:rPr>
  </w:style>
  <w:style w:type="paragraph" w:styleId="TM10">
    <w:name w:val="toc 1"/>
    <w:basedOn w:val="Normal"/>
    <w:next w:val="Normal"/>
    <w:uiPriority w:val="39"/>
    <w:pPr>
      <w:keepNext/>
      <w:tabs>
        <w:tab w:val="right" w:leader="dot" w:pos="8929"/>
      </w:tabs>
      <w:spacing w:before="120"/>
      <w:outlineLvl w:val="0"/>
    </w:pPr>
    <w:rPr>
      <w:rFonts w:cs="Arial"/>
      <w:smallCaps/>
      <w:sz w:val="24"/>
    </w:rPr>
  </w:style>
  <w:style w:type="paragraph" w:styleId="TM20">
    <w:name w:val="toc 2"/>
    <w:basedOn w:val="Normal"/>
    <w:next w:val="Normal"/>
    <w:uiPriority w:val="39"/>
    <w:pPr>
      <w:tabs>
        <w:tab w:val="right" w:leader="dot" w:pos="10063"/>
      </w:tabs>
      <w:ind w:left="1134"/>
      <w:outlineLvl w:val="1"/>
    </w:pPr>
    <w:rPr>
      <w:rFonts w:cs="Arial"/>
      <w:sz w:val="24"/>
    </w:rPr>
  </w:style>
  <w:style w:type="paragraph" w:styleId="TM30">
    <w:name w:val="toc 3"/>
    <w:basedOn w:val="Normal"/>
    <w:next w:val="Normal"/>
    <w:uiPriority w:val="39"/>
    <w:pPr>
      <w:tabs>
        <w:tab w:val="right" w:leader="dot" w:pos="8929"/>
      </w:tabs>
      <w:ind w:left="1843"/>
      <w:outlineLvl w:val="2"/>
    </w:pPr>
    <w:rPr>
      <w:rFonts w:cs="Arial"/>
      <w:sz w:val="24"/>
    </w:rPr>
  </w:style>
  <w:style w:type="paragraph" w:styleId="TM5">
    <w:name w:val="toc 5"/>
    <w:basedOn w:val="Normal"/>
    <w:next w:val="Normal"/>
    <w:semiHidden/>
    <w:pPr>
      <w:ind w:left="880"/>
    </w:pPr>
  </w:style>
  <w:style w:type="paragraph" w:styleId="TM6">
    <w:name w:val="toc 6"/>
    <w:basedOn w:val="Normal"/>
    <w:next w:val="Normal"/>
    <w:semiHidden/>
    <w:pPr>
      <w:ind w:left="1100"/>
    </w:pPr>
  </w:style>
  <w:style w:type="paragraph" w:styleId="TM7">
    <w:name w:val="toc 7"/>
    <w:basedOn w:val="Normal"/>
    <w:next w:val="Normal"/>
    <w:semiHidden/>
    <w:pPr>
      <w:ind w:left="1320"/>
    </w:pPr>
  </w:style>
  <w:style w:type="paragraph" w:styleId="TM8">
    <w:name w:val="toc 8"/>
    <w:basedOn w:val="Normal"/>
    <w:next w:val="Normal"/>
    <w:semiHidden/>
    <w:pPr>
      <w:ind w:left="1540"/>
    </w:pPr>
  </w:style>
  <w:style w:type="paragraph" w:styleId="TM9">
    <w:name w:val="toc 9"/>
    <w:basedOn w:val="Normal"/>
    <w:next w:val="Normal"/>
    <w:semiHidden/>
    <w:pPr>
      <w:ind w:left="1760"/>
    </w:pPr>
  </w:style>
  <w:style w:type="character" w:styleId="Lienhypertexte">
    <w:name w:val="Hyperlink"/>
    <w:basedOn w:val="Policepardfaut"/>
    <w:uiPriority w:val="99"/>
    <w:rPr>
      <w:color w:val="0000FF"/>
      <w:u w:val="single"/>
    </w:rPr>
  </w:style>
  <w:style w:type="character" w:customStyle="1" w:styleId="BR-auteur-braille">
    <w:name w:val="BR-auteur-braille"/>
    <w:basedOn w:val="Policepardfaut"/>
    <w:rPr>
      <w:rFonts w:ascii="Arial" w:eastAsia="Arial" w:hAnsi="Arial"/>
      <w:b/>
      <w:sz w:val="24"/>
    </w:rPr>
  </w:style>
  <w:style w:type="paragraph" w:customStyle="1" w:styleId="br-resume">
    <w:name w:val="br-resume"/>
    <w:basedOn w:val="BR-rsum"/>
    <w:next w:val="BR-auteur-paragraphe"/>
    <w:rPr>
      <w:lang w:val="fr-FR"/>
    </w:rPr>
  </w:style>
  <w:style w:type="character" w:customStyle="1" w:styleId="BR-auteurbraille0">
    <w:name w:val="BR-auteurbraille"/>
    <w:basedOn w:val="Policepardfaut"/>
    <w:rPr>
      <w:rFonts w:ascii="Arial" w:eastAsia="Arial" w:hAnsi="Arial"/>
      <w:dstrike w:val="0"/>
      <w:color w:val="auto"/>
      <w:sz w:val="24"/>
      <w:u w:val="none"/>
      <w:vertAlign w:val="baseline"/>
      <w:lang w:val="fr-CH"/>
    </w:rPr>
  </w:style>
  <w:style w:type="character" w:customStyle="1" w:styleId="br-NoNoticeBraille0">
    <w:name w:val="br-NoNoticeBraille"/>
    <w:basedOn w:val="Policepardfaut"/>
    <w:rPr>
      <w:rFonts w:ascii="Arial" w:eastAsia="Arial" w:hAnsi="Arial"/>
      <w:dstrike w:val="0"/>
      <w:color w:val="auto"/>
      <w:sz w:val="24"/>
      <w:u w:val="none"/>
      <w:vertAlign w:val="baseline"/>
      <w:lang w:val="fr-CH"/>
    </w:rPr>
  </w:style>
  <w:style w:type="character" w:customStyle="1" w:styleId="BR-titre-braille">
    <w:name w:val="BR-titre-braille"/>
    <w:basedOn w:val="Policepardfaut"/>
    <w:rPr>
      <w:rFonts w:ascii="Arial" w:eastAsia="Arial" w:hAnsi="Arial"/>
      <w:dstrike w:val="0"/>
      <w:color w:val="auto"/>
      <w:sz w:val="24"/>
      <w:u w:val="none"/>
      <w:vertAlign w:val="baseline"/>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mailto:pr&#234;t.braille@abage.ch"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5630-7B61-4A46-997D-676088D5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10</Pages>
  <Words>3960</Words>
  <Characters>21511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BIBLIOTHEQUE BRAILLE ROMANDE</vt:lpstr>
    </vt:vector>
  </TitlesOfParts>
  <Company>SWS SoftWare Systems AG</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BRAILLE ROMANDE</dc:title>
  <dc:subject/>
  <dc:creator>Anne Pillet</dc:creator>
  <cp:keywords/>
  <cp:lastModifiedBy>Cédric Rérat</cp:lastModifiedBy>
  <cp:revision>21</cp:revision>
  <cp:lastPrinted>2025-06-19T12:42:00Z</cp:lastPrinted>
  <dcterms:created xsi:type="dcterms:W3CDTF">2025-06-13T15:18:00Z</dcterms:created>
  <dcterms:modified xsi:type="dcterms:W3CDTF">2025-06-19T12:42:00Z</dcterms:modified>
</cp:coreProperties>
</file>